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4864A" w14:textId="68A57C89" w:rsidR="0098321C" w:rsidRPr="001D49E7" w:rsidRDefault="0098321C" w:rsidP="0098321C">
      <w:pPr>
        <w:tabs>
          <w:tab w:val="right" w:pos="9639"/>
        </w:tabs>
        <w:rPr>
          <w:rFonts w:ascii="Arial" w:eastAsia="宋体" w:hAnsi="Arial"/>
          <w:b/>
          <w:i/>
          <w:noProof/>
          <w:sz w:val="28"/>
          <w:szCs w:val="20"/>
          <w:lang w:val="en-GB" w:eastAsia="en-US"/>
        </w:rPr>
      </w:pPr>
      <w:r w:rsidRPr="0098321C">
        <w:rPr>
          <w:rFonts w:ascii="Arial" w:eastAsia="宋体" w:hAnsi="Arial"/>
          <w:b/>
          <w:noProof/>
          <w:szCs w:val="20"/>
          <w:lang w:val="en-GB" w:eastAsia="en-US"/>
        </w:rPr>
        <w:t>3GPP TSG-</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TSG/WGRef  \* MERGEFORMAT </w:instrText>
      </w:r>
      <w:r w:rsidRPr="0098321C">
        <w:rPr>
          <w:rFonts w:ascii="Arial" w:eastAsia="宋体" w:hAnsi="Arial"/>
          <w:sz w:val="20"/>
          <w:szCs w:val="20"/>
          <w:lang w:val="en-GB" w:eastAsia="en-US"/>
        </w:rPr>
        <w:fldChar w:fldCharType="separate"/>
      </w:r>
      <w:r w:rsidRPr="0098321C">
        <w:rPr>
          <w:rFonts w:ascii="Arial" w:hAnsi="Arial"/>
          <w:b/>
          <w:noProof/>
          <w:szCs w:val="20"/>
          <w:lang w:val="en-GB" w:eastAsia="en-US"/>
        </w:rPr>
        <w:t xml:space="preserve">RAN </w:t>
      </w:r>
      <w:r w:rsidRPr="0098321C">
        <w:rPr>
          <w:rFonts w:ascii="Arial" w:eastAsia="宋体" w:hAnsi="Arial"/>
          <w:b/>
          <w:noProof/>
          <w:szCs w:val="20"/>
          <w:lang w:val="en-GB" w:eastAsia="en-US"/>
        </w:rPr>
        <w:t>WG4</w:t>
      </w:r>
      <w:r w:rsidRPr="0098321C">
        <w:rPr>
          <w:rFonts w:ascii="Arial" w:eastAsia="宋体" w:hAnsi="Arial"/>
          <w:b/>
          <w:noProof/>
          <w:szCs w:val="20"/>
          <w:lang w:val="en-GB" w:eastAsia="en-US"/>
        </w:rPr>
        <w:fldChar w:fldCharType="end"/>
      </w:r>
      <w:r w:rsidRPr="0098321C">
        <w:rPr>
          <w:rFonts w:ascii="Arial" w:eastAsia="宋体" w:hAnsi="Arial"/>
          <w:b/>
          <w:noProof/>
          <w:szCs w:val="20"/>
          <w:lang w:val="en-GB" w:eastAsia="en-US"/>
        </w:rPr>
        <w:t xml:space="preserve"> Meeting #</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MtgSeq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Cs w:val="20"/>
          <w:lang w:val="en-GB" w:eastAsia="en-US"/>
        </w:rPr>
        <w:t>11</w:t>
      </w:r>
      <w:r w:rsidR="00184983">
        <w:rPr>
          <w:rFonts w:ascii="Arial" w:eastAsia="宋体" w:hAnsi="Arial"/>
          <w:b/>
          <w:noProof/>
          <w:szCs w:val="20"/>
          <w:lang w:val="en-GB" w:eastAsia="en-US"/>
        </w:rPr>
        <w:t>3</w:t>
      </w:r>
      <w:r w:rsidRPr="0098321C">
        <w:rPr>
          <w:rFonts w:ascii="Arial" w:eastAsia="宋体" w:hAnsi="Arial"/>
          <w:b/>
          <w:noProof/>
          <w:szCs w:val="20"/>
          <w:lang w:val="en-GB" w:eastAsia="en-US"/>
        </w:rPr>
        <w:fldChar w:fldCharType="end"/>
      </w:r>
      <w:r w:rsidRPr="0098321C">
        <w:rPr>
          <w:rFonts w:ascii="Arial" w:eastAsia="宋体" w:hAnsi="Arial"/>
          <w:b/>
          <w:i/>
          <w:noProof/>
          <w:sz w:val="28"/>
          <w:szCs w:val="20"/>
          <w:lang w:val="en-GB" w:eastAsia="en-US"/>
        </w:rPr>
        <w:tab/>
      </w:r>
      <w:r w:rsidRPr="001D49E7">
        <w:rPr>
          <w:rFonts w:ascii="Arial" w:eastAsia="宋体" w:hAnsi="Arial"/>
          <w:sz w:val="20"/>
          <w:szCs w:val="20"/>
          <w:lang w:val="en-GB" w:eastAsia="en-US"/>
        </w:rPr>
        <w:fldChar w:fldCharType="begin"/>
      </w:r>
      <w:r w:rsidRPr="001D49E7">
        <w:rPr>
          <w:rFonts w:ascii="Arial" w:eastAsia="宋体" w:hAnsi="Arial"/>
          <w:sz w:val="20"/>
          <w:szCs w:val="20"/>
          <w:lang w:val="en-GB" w:eastAsia="en-US"/>
        </w:rPr>
        <w:instrText xml:space="preserve"> DOCPROPERTY  Tdoc#  \* MERGEFORMAT </w:instrText>
      </w:r>
      <w:r w:rsidRPr="001D49E7">
        <w:rPr>
          <w:rFonts w:ascii="Arial" w:eastAsia="宋体" w:hAnsi="Arial"/>
          <w:sz w:val="20"/>
          <w:szCs w:val="20"/>
          <w:lang w:val="en-GB" w:eastAsia="en-US"/>
        </w:rPr>
        <w:fldChar w:fldCharType="separate"/>
      </w:r>
      <w:r w:rsidRPr="001D49E7">
        <w:rPr>
          <w:rFonts w:ascii="Arial" w:eastAsia="宋体" w:hAnsi="Arial" w:hint="eastAsia"/>
          <w:b/>
          <w:i/>
          <w:noProof/>
          <w:sz w:val="28"/>
          <w:szCs w:val="20"/>
          <w:lang w:val="en-GB"/>
        </w:rPr>
        <w:t>R</w:t>
      </w:r>
      <w:r w:rsidRPr="001D49E7">
        <w:rPr>
          <w:rFonts w:ascii="Arial" w:eastAsia="宋体" w:hAnsi="Arial"/>
          <w:b/>
          <w:i/>
          <w:noProof/>
          <w:sz w:val="28"/>
          <w:szCs w:val="20"/>
          <w:lang w:val="en-GB"/>
        </w:rPr>
        <w:t>4-24</w:t>
      </w:r>
      <w:r w:rsidR="004B2E45">
        <w:rPr>
          <w:rFonts w:ascii="Arial" w:eastAsia="宋体" w:hAnsi="Arial"/>
          <w:b/>
          <w:i/>
          <w:noProof/>
          <w:sz w:val="28"/>
          <w:szCs w:val="20"/>
          <w:lang w:val="en-GB"/>
        </w:rPr>
        <w:t>18779</w:t>
      </w:r>
      <w:r w:rsidRPr="001D49E7">
        <w:rPr>
          <w:rFonts w:ascii="Arial" w:eastAsia="宋体" w:hAnsi="Arial"/>
          <w:b/>
          <w:i/>
          <w:noProof/>
          <w:sz w:val="28"/>
          <w:szCs w:val="20"/>
          <w:lang w:val="en-GB"/>
        </w:rPr>
        <w:fldChar w:fldCharType="end"/>
      </w:r>
    </w:p>
    <w:p w14:paraId="61D91BEB" w14:textId="77777777" w:rsidR="00F670E6" w:rsidRPr="0052514D" w:rsidRDefault="00F670E6" w:rsidP="00F670E6">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Orlando,</w:t>
      </w:r>
      <w:r w:rsidRPr="00A01738">
        <w:rPr>
          <w:rFonts w:eastAsia="宋体" w:cs="Arial"/>
          <w:sz w:val="24"/>
          <w:szCs w:val="24"/>
        </w:rPr>
        <w:t xml:space="preserve"> </w:t>
      </w:r>
      <w:r>
        <w:rPr>
          <w:rFonts w:eastAsia="宋体" w:cs="Arial"/>
          <w:sz w:val="24"/>
          <w:szCs w:val="24"/>
        </w:rPr>
        <w:t>US, 18</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22</w:t>
      </w:r>
      <w:r w:rsidRPr="00D71980">
        <w:rPr>
          <w:rFonts w:eastAsia="宋体" w:cs="Arial"/>
          <w:sz w:val="24"/>
          <w:szCs w:val="24"/>
          <w:vertAlign w:val="superscript"/>
        </w:rPr>
        <w:t>nd</w:t>
      </w:r>
      <w:r>
        <w:rPr>
          <w:rFonts w:eastAsia="宋体" w:cs="Arial"/>
          <w:sz w:val="24"/>
          <w:szCs w:val="24"/>
        </w:rPr>
        <w:t xml:space="preserve"> November</w:t>
      </w:r>
      <w:r w:rsidRPr="0052514D">
        <w:rPr>
          <w:rFonts w:eastAsia="宋体" w:cs="Arial"/>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21C" w:rsidRPr="0098321C" w14:paraId="66EE76C7" w14:textId="77777777" w:rsidTr="00F92842">
        <w:tc>
          <w:tcPr>
            <w:tcW w:w="9641" w:type="dxa"/>
            <w:gridSpan w:val="9"/>
            <w:tcBorders>
              <w:top w:val="single" w:sz="4" w:space="0" w:color="auto"/>
              <w:left w:val="single" w:sz="4" w:space="0" w:color="auto"/>
              <w:right w:val="single" w:sz="4" w:space="0" w:color="auto"/>
            </w:tcBorders>
          </w:tcPr>
          <w:p w14:paraId="4BE9E477" w14:textId="77777777" w:rsidR="0098321C" w:rsidRPr="0098321C" w:rsidRDefault="0098321C" w:rsidP="0098321C">
            <w:pPr>
              <w:jc w:val="right"/>
              <w:rPr>
                <w:rFonts w:ascii="Arial" w:eastAsia="宋体" w:hAnsi="Arial"/>
                <w:i/>
                <w:noProof/>
                <w:sz w:val="20"/>
                <w:szCs w:val="20"/>
                <w:lang w:val="en-GB" w:eastAsia="en-US"/>
              </w:rPr>
            </w:pPr>
            <w:r w:rsidRPr="0098321C">
              <w:rPr>
                <w:rFonts w:ascii="Arial" w:eastAsia="宋体" w:hAnsi="Arial"/>
                <w:i/>
                <w:noProof/>
                <w:sz w:val="14"/>
                <w:szCs w:val="20"/>
                <w:lang w:val="en-GB" w:eastAsia="en-US"/>
              </w:rPr>
              <w:t>CR-Form-v12.3</w:t>
            </w:r>
          </w:p>
        </w:tc>
      </w:tr>
      <w:tr w:rsidR="0098321C" w:rsidRPr="0098321C" w14:paraId="3D2FE9F0" w14:textId="77777777" w:rsidTr="00F92842">
        <w:tc>
          <w:tcPr>
            <w:tcW w:w="9641" w:type="dxa"/>
            <w:gridSpan w:val="9"/>
            <w:tcBorders>
              <w:left w:val="single" w:sz="4" w:space="0" w:color="auto"/>
              <w:right w:val="single" w:sz="4" w:space="0" w:color="auto"/>
            </w:tcBorders>
          </w:tcPr>
          <w:p w14:paraId="654FB06B"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32"/>
                <w:szCs w:val="20"/>
                <w:lang w:val="en-GB" w:eastAsia="en-US"/>
              </w:rPr>
              <w:t>CHANGE REQUEST</w:t>
            </w:r>
          </w:p>
        </w:tc>
      </w:tr>
      <w:tr w:rsidR="0098321C" w:rsidRPr="0098321C" w14:paraId="7BFF95E0" w14:textId="77777777" w:rsidTr="00F92842">
        <w:tc>
          <w:tcPr>
            <w:tcW w:w="9641" w:type="dxa"/>
            <w:gridSpan w:val="9"/>
            <w:tcBorders>
              <w:left w:val="single" w:sz="4" w:space="0" w:color="auto"/>
              <w:right w:val="single" w:sz="4" w:space="0" w:color="auto"/>
            </w:tcBorders>
          </w:tcPr>
          <w:p w14:paraId="722E79B2" w14:textId="77777777" w:rsidR="0098321C" w:rsidRPr="0098321C" w:rsidRDefault="0098321C" w:rsidP="0098321C">
            <w:pPr>
              <w:rPr>
                <w:rFonts w:ascii="Arial" w:eastAsia="宋体" w:hAnsi="Arial"/>
                <w:noProof/>
                <w:sz w:val="8"/>
                <w:szCs w:val="8"/>
                <w:lang w:val="en-GB" w:eastAsia="en-US"/>
              </w:rPr>
            </w:pPr>
          </w:p>
        </w:tc>
      </w:tr>
      <w:tr w:rsidR="0098321C" w:rsidRPr="0098321C" w14:paraId="69137A2E" w14:textId="77777777" w:rsidTr="00F92842">
        <w:tc>
          <w:tcPr>
            <w:tcW w:w="142" w:type="dxa"/>
            <w:tcBorders>
              <w:left w:val="single" w:sz="4" w:space="0" w:color="auto"/>
            </w:tcBorders>
          </w:tcPr>
          <w:p w14:paraId="1725A817" w14:textId="77777777" w:rsidR="0098321C" w:rsidRPr="0098321C" w:rsidRDefault="0098321C" w:rsidP="0098321C">
            <w:pPr>
              <w:jc w:val="right"/>
              <w:rPr>
                <w:rFonts w:ascii="Arial" w:eastAsia="宋体" w:hAnsi="Arial"/>
                <w:noProof/>
                <w:sz w:val="20"/>
                <w:szCs w:val="20"/>
                <w:lang w:val="en-GB" w:eastAsia="en-US"/>
              </w:rPr>
            </w:pPr>
          </w:p>
        </w:tc>
        <w:tc>
          <w:tcPr>
            <w:tcW w:w="1559" w:type="dxa"/>
            <w:shd w:val="pct30" w:color="FFFF00" w:fill="auto"/>
          </w:tcPr>
          <w:p w14:paraId="1AAE3B9F" w14:textId="77777777" w:rsidR="0098321C" w:rsidRPr="0098321C" w:rsidRDefault="0098321C" w:rsidP="0098321C">
            <w:pPr>
              <w:jc w:val="right"/>
              <w:rPr>
                <w:rFonts w:ascii="Arial" w:eastAsia="宋体" w:hAnsi="Arial"/>
                <w:b/>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Spec#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38.133</w:t>
            </w:r>
            <w:r w:rsidRPr="0098321C">
              <w:rPr>
                <w:rFonts w:ascii="Arial" w:eastAsia="宋体" w:hAnsi="Arial"/>
                <w:b/>
                <w:noProof/>
                <w:sz w:val="28"/>
                <w:szCs w:val="20"/>
                <w:lang w:val="en-GB" w:eastAsia="en-US"/>
              </w:rPr>
              <w:fldChar w:fldCharType="end"/>
            </w:r>
            <w:bookmarkStart w:id="0" w:name="_GoBack"/>
            <w:bookmarkEnd w:id="0"/>
          </w:p>
        </w:tc>
        <w:tc>
          <w:tcPr>
            <w:tcW w:w="709" w:type="dxa"/>
          </w:tcPr>
          <w:p w14:paraId="2931FE42" w14:textId="77777777" w:rsidR="0098321C" w:rsidRPr="00153055" w:rsidRDefault="0098321C" w:rsidP="0098321C">
            <w:pPr>
              <w:jc w:val="center"/>
              <w:rPr>
                <w:rFonts w:ascii="Arial" w:eastAsia="宋体" w:hAnsi="Arial"/>
                <w:noProof/>
                <w:sz w:val="20"/>
                <w:szCs w:val="20"/>
                <w:lang w:val="en-GB" w:eastAsia="en-US"/>
              </w:rPr>
            </w:pPr>
            <w:r w:rsidRPr="00153055">
              <w:rPr>
                <w:rFonts w:ascii="Arial" w:eastAsia="宋体" w:hAnsi="Arial"/>
                <w:b/>
                <w:noProof/>
                <w:sz w:val="28"/>
                <w:szCs w:val="20"/>
                <w:lang w:val="en-GB" w:eastAsia="en-US"/>
              </w:rPr>
              <w:t>CR</w:t>
            </w:r>
          </w:p>
        </w:tc>
        <w:tc>
          <w:tcPr>
            <w:tcW w:w="1276" w:type="dxa"/>
            <w:shd w:val="pct30" w:color="FFFF00" w:fill="auto"/>
          </w:tcPr>
          <w:p w14:paraId="7DF3E5FE" w14:textId="01AE94D6" w:rsidR="0098321C" w:rsidRPr="00153055" w:rsidRDefault="00153055" w:rsidP="0098321C">
            <w:pPr>
              <w:rPr>
                <w:rFonts w:ascii="Arial" w:eastAsia="宋体" w:hAnsi="Arial"/>
                <w:noProof/>
                <w:sz w:val="20"/>
                <w:szCs w:val="20"/>
                <w:lang w:val="en-GB" w:eastAsia="en-US"/>
              </w:rPr>
            </w:pPr>
            <w:r w:rsidRPr="00153055">
              <w:rPr>
                <w:rFonts w:ascii="Arial" w:eastAsia="宋体" w:hAnsi="Arial"/>
                <w:b/>
                <w:noProof/>
                <w:sz w:val="28"/>
                <w:szCs w:val="20"/>
                <w:lang w:val="en-GB" w:eastAsia="en-US"/>
              </w:rPr>
              <w:t>5136</w:t>
            </w:r>
          </w:p>
        </w:tc>
        <w:tc>
          <w:tcPr>
            <w:tcW w:w="709" w:type="dxa"/>
          </w:tcPr>
          <w:p w14:paraId="10CB2E13" w14:textId="77777777" w:rsidR="0098321C" w:rsidRPr="0098321C" w:rsidRDefault="0098321C" w:rsidP="0098321C">
            <w:pPr>
              <w:tabs>
                <w:tab w:val="right" w:pos="625"/>
              </w:tabs>
              <w:jc w:val="center"/>
              <w:rPr>
                <w:rFonts w:ascii="Arial" w:eastAsia="宋体" w:hAnsi="Arial"/>
                <w:noProof/>
                <w:sz w:val="20"/>
                <w:szCs w:val="20"/>
                <w:lang w:val="en-GB" w:eastAsia="en-US"/>
              </w:rPr>
            </w:pPr>
            <w:r w:rsidRPr="0098321C">
              <w:rPr>
                <w:rFonts w:ascii="Arial" w:eastAsia="宋体" w:hAnsi="Arial"/>
                <w:b/>
                <w:bCs/>
                <w:noProof/>
                <w:sz w:val="28"/>
                <w:szCs w:val="20"/>
                <w:lang w:val="en-GB" w:eastAsia="en-US"/>
              </w:rPr>
              <w:t>rev</w:t>
            </w:r>
          </w:p>
        </w:tc>
        <w:tc>
          <w:tcPr>
            <w:tcW w:w="992" w:type="dxa"/>
            <w:shd w:val="pct30" w:color="FFFF00" w:fill="auto"/>
          </w:tcPr>
          <w:p w14:paraId="5DB3387C" w14:textId="77777777" w:rsidR="0098321C" w:rsidRPr="0098321C" w:rsidRDefault="0098321C" w:rsidP="0098321C">
            <w:pPr>
              <w:jc w:val="center"/>
              <w:rPr>
                <w:rFonts w:ascii="Arial" w:eastAsia="宋体" w:hAnsi="Arial"/>
                <w:b/>
                <w:noProof/>
                <w:sz w:val="20"/>
                <w:szCs w:val="20"/>
                <w:lang w:val="en-GB" w:eastAsia="en-US"/>
              </w:rPr>
            </w:pPr>
          </w:p>
        </w:tc>
        <w:tc>
          <w:tcPr>
            <w:tcW w:w="2410" w:type="dxa"/>
          </w:tcPr>
          <w:p w14:paraId="3F8AE5FB" w14:textId="77777777" w:rsidR="0098321C" w:rsidRPr="0098321C" w:rsidRDefault="0098321C" w:rsidP="0098321C">
            <w:pPr>
              <w:tabs>
                <w:tab w:val="right" w:pos="1825"/>
              </w:tabs>
              <w:jc w:val="center"/>
              <w:rPr>
                <w:rFonts w:ascii="Arial" w:eastAsia="宋体" w:hAnsi="Arial"/>
                <w:noProof/>
                <w:sz w:val="20"/>
                <w:szCs w:val="20"/>
                <w:lang w:val="en-GB" w:eastAsia="en-US"/>
              </w:rPr>
            </w:pPr>
            <w:r w:rsidRPr="0098321C">
              <w:rPr>
                <w:rFonts w:ascii="Arial" w:eastAsia="宋体" w:hAnsi="Arial"/>
                <w:b/>
                <w:noProof/>
                <w:sz w:val="28"/>
                <w:szCs w:val="28"/>
                <w:lang w:val="en-GB" w:eastAsia="en-US"/>
              </w:rPr>
              <w:t>Current version:</w:t>
            </w:r>
          </w:p>
        </w:tc>
        <w:tc>
          <w:tcPr>
            <w:tcW w:w="1701" w:type="dxa"/>
            <w:shd w:val="pct30" w:color="FFFF00" w:fill="auto"/>
          </w:tcPr>
          <w:p w14:paraId="4EA5AE77" w14:textId="6F95897C" w:rsidR="0098321C" w:rsidRPr="0098321C" w:rsidRDefault="0098321C" w:rsidP="0098321C">
            <w:pPr>
              <w:jc w:val="center"/>
              <w:rPr>
                <w:rFonts w:ascii="Arial" w:eastAsia="宋体" w:hAnsi="Arial"/>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Version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1</w:t>
            </w:r>
            <w:r w:rsidR="006B37C7">
              <w:rPr>
                <w:rFonts w:ascii="Arial" w:eastAsia="宋体" w:hAnsi="Arial"/>
                <w:b/>
                <w:noProof/>
                <w:sz w:val="28"/>
                <w:szCs w:val="20"/>
                <w:lang w:val="en-GB" w:eastAsia="en-US"/>
              </w:rPr>
              <w:t>7</w:t>
            </w:r>
            <w:r w:rsidRPr="0098321C">
              <w:rPr>
                <w:rFonts w:ascii="Arial" w:eastAsia="宋体" w:hAnsi="Arial"/>
                <w:b/>
                <w:noProof/>
                <w:sz w:val="28"/>
                <w:szCs w:val="20"/>
                <w:lang w:val="en-GB" w:eastAsia="en-US"/>
              </w:rPr>
              <w:t>.</w:t>
            </w:r>
            <w:r w:rsidR="006B37C7">
              <w:rPr>
                <w:rFonts w:ascii="Arial" w:eastAsia="宋体" w:hAnsi="Arial"/>
                <w:b/>
                <w:noProof/>
                <w:sz w:val="28"/>
                <w:szCs w:val="20"/>
                <w:lang w:val="en-GB" w:eastAsia="en-US"/>
              </w:rPr>
              <w:t>1</w:t>
            </w:r>
            <w:r w:rsidR="00636117">
              <w:rPr>
                <w:rFonts w:ascii="Arial" w:eastAsia="宋体" w:hAnsi="Arial"/>
                <w:b/>
                <w:noProof/>
                <w:sz w:val="28"/>
                <w:szCs w:val="20"/>
                <w:lang w:val="en-GB" w:eastAsia="en-US"/>
              </w:rPr>
              <w:t>5</w:t>
            </w:r>
            <w:r w:rsidRPr="0098321C">
              <w:rPr>
                <w:rFonts w:ascii="Arial" w:eastAsia="宋体" w:hAnsi="Arial"/>
                <w:b/>
                <w:noProof/>
                <w:sz w:val="28"/>
                <w:szCs w:val="20"/>
                <w:lang w:val="en-GB" w:eastAsia="en-US"/>
              </w:rPr>
              <w:t>.0</w:t>
            </w:r>
            <w:r w:rsidRPr="0098321C">
              <w:rPr>
                <w:rFonts w:ascii="Arial" w:eastAsia="宋体" w:hAnsi="Arial"/>
                <w:b/>
                <w:noProof/>
                <w:sz w:val="28"/>
                <w:szCs w:val="20"/>
                <w:lang w:val="en-GB" w:eastAsia="en-US"/>
              </w:rPr>
              <w:fldChar w:fldCharType="end"/>
            </w:r>
          </w:p>
        </w:tc>
        <w:tc>
          <w:tcPr>
            <w:tcW w:w="143" w:type="dxa"/>
            <w:tcBorders>
              <w:right w:val="single" w:sz="4" w:space="0" w:color="auto"/>
            </w:tcBorders>
          </w:tcPr>
          <w:p w14:paraId="4522F4BB" w14:textId="77777777" w:rsidR="0098321C" w:rsidRPr="0098321C" w:rsidRDefault="0098321C" w:rsidP="0098321C">
            <w:pPr>
              <w:rPr>
                <w:rFonts w:ascii="Arial" w:eastAsia="宋体" w:hAnsi="Arial"/>
                <w:noProof/>
                <w:sz w:val="20"/>
                <w:szCs w:val="20"/>
                <w:lang w:val="en-GB" w:eastAsia="en-US"/>
              </w:rPr>
            </w:pPr>
          </w:p>
        </w:tc>
      </w:tr>
      <w:tr w:rsidR="0098321C" w:rsidRPr="0098321C" w14:paraId="49F53F54" w14:textId="77777777" w:rsidTr="00F92842">
        <w:tc>
          <w:tcPr>
            <w:tcW w:w="9641" w:type="dxa"/>
            <w:gridSpan w:val="9"/>
            <w:tcBorders>
              <w:left w:val="single" w:sz="4" w:space="0" w:color="auto"/>
              <w:right w:val="single" w:sz="4" w:space="0" w:color="auto"/>
            </w:tcBorders>
          </w:tcPr>
          <w:p w14:paraId="2B432528" w14:textId="77777777" w:rsidR="0098321C" w:rsidRPr="0098321C" w:rsidRDefault="0098321C" w:rsidP="0098321C">
            <w:pPr>
              <w:rPr>
                <w:rFonts w:ascii="Arial" w:eastAsia="宋体" w:hAnsi="Arial"/>
                <w:noProof/>
                <w:sz w:val="20"/>
                <w:szCs w:val="20"/>
                <w:lang w:val="en-GB" w:eastAsia="en-US"/>
              </w:rPr>
            </w:pPr>
          </w:p>
        </w:tc>
      </w:tr>
      <w:tr w:rsidR="0098321C" w:rsidRPr="0098321C" w14:paraId="5E9BDE1D" w14:textId="77777777" w:rsidTr="00F92842">
        <w:tc>
          <w:tcPr>
            <w:tcW w:w="9641" w:type="dxa"/>
            <w:gridSpan w:val="9"/>
            <w:tcBorders>
              <w:top w:val="single" w:sz="4" w:space="0" w:color="auto"/>
            </w:tcBorders>
          </w:tcPr>
          <w:p w14:paraId="608B6483" w14:textId="77777777" w:rsidR="0098321C" w:rsidRPr="0098321C" w:rsidRDefault="0098321C" w:rsidP="0098321C">
            <w:pPr>
              <w:jc w:val="center"/>
              <w:rPr>
                <w:rFonts w:ascii="Arial" w:eastAsia="宋体" w:hAnsi="Arial" w:cs="Arial"/>
                <w:i/>
                <w:noProof/>
                <w:sz w:val="20"/>
                <w:szCs w:val="20"/>
                <w:lang w:val="en-GB" w:eastAsia="en-US"/>
              </w:rPr>
            </w:pPr>
            <w:r w:rsidRPr="0098321C">
              <w:rPr>
                <w:rFonts w:ascii="Arial" w:eastAsia="宋体" w:hAnsi="Arial" w:cs="Arial"/>
                <w:i/>
                <w:noProof/>
                <w:sz w:val="20"/>
                <w:szCs w:val="20"/>
                <w:lang w:val="en-GB" w:eastAsia="en-US"/>
              </w:rPr>
              <w:t xml:space="preserve">For </w:t>
            </w:r>
            <w:hyperlink r:id="rId8" w:anchor="_blank" w:history="1">
              <w:r w:rsidRPr="0098321C">
                <w:rPr>
                  <w:rFonts w:ascii="Arial" w:eastAsia="宋体" w:hAnsi="Arial" w:cs="Arial"/>
                  <w:b/>
                  <w:i/>
                  <w:noProof/>
                  <w:color w:val="FF0000"/>
                  <w:sz w:val="20"/>
                  <w:szCs w:val="20"/>
                  <w:u w:val="single"/>
                  <w:lang w:val="en-GB" w:eastAsia="en-US"/>
                </w:rPr>
                <w:t>HE</w:t>
              </w:r>
              <w:bookmarkStart w:id="1" w:name="_Hlt497126619"/>
              <w:r w:rsidRPr="0098321C">
                <w:rPr>
                  <w:rFonts w:ascii="Arial" w:eastAsia="宋体" w:hAnsi="Arial" w:cs="Arial"/>
                  <w:b/>
                  <w:i/>
                  <w:noProof/>
                  <w:color w:val="FF0000"/>
                  <w:sz w:val="20"/>
                  <w:szCs w:val="20"/>
                  <w:u w:val="single"/>
                  <w:lang w:val="en-GB" w:eastAsia="en-US"/>
                </w:rPr>
                <w:t>L</w:t>
              </w:r>
              <w:bookmarkEnd w:id="1"/>
              <w:r w:rsidRPr="0098321C">
                <w:rPr>
                  <w:rFonts w:ascii="Arial" w:eastAsia="宋体" w:hAnsi="Arial" w:cs="Arial"/>
                  <w:b/>
                  <w:i/>
                  <w:noProof/>
                  <w:color w:val="FF0000"/>
                  <w:sz w:val="20"/>
                  <w:szCs w:val="20"/>
                  <w:u w:val="single"/>
                  <w:lang w:val="en-GB" w:eastAsia="en-US"/>
                </w:rPr>
                <w:t>P</w:t>
              </w:r>
            </w:hyperlink>
            <w:r w:rsidRPr="0098321C">
              <w:rPr>
                <w:rFonts w:ascii="Arial" w:eastAsia="宋体" w:hAnsi="Arial" w:cs="Arial"/>
                <w:b/>
                <w:i/>
                <w:noProof/>
                <w:color w:val="FF0000"/>
                <w:sz w:val="20"/>
                <w:szCs w:val="20"/>
                <w:lang w:val="en-GB" w:eastAsia="en-US"/>
              </w:rPr>
              <w:t xml:space="preserve"> </w:t>
            </w:r>
            <w:r w:rsidRPr="0098321C">
              <w:rPr>
                <w:rFonts w:ascii="Arial" w:eastAsia="宋体" w:hAnsi="Arial" w:cs="Arial"/>
                <w:i/>
                <w:noProof/>
                <w:sz w:val="20"/>
                <w:szCs w:val="20"/>
                <w:lang w:val="en-GB" w:eastAsia="en-US"/>
              </w:rPr>
              <w:t xml:space="preserve">on using this form: comprehensive instructions can be found at </w:t>
            </w:r>
            <w:r w:rsidRPr="0098321C">
              <w:rPr>
                <w:rFonts w:ascii="Arial" w:eastAsia="宋体" w:hAnsi="Arial" w:cs="Arial"/>
                <w:i/>
                <w:noProof/>
                <w:sz w:val="20"/>
                <w:szCs w:val="20"/>
                <w:lang w:val="en-GB" w:eastAsia="en-US"/>
              </w:rPr>
              <w:br/>
            </w:r>
            <w:hyperlink r:id="rId9" w:history="1">
              <w:r w:rsidRPr="0098321C">
                <w:rPr>
                  <w:rFonts w:ascii="Arial" w:eastAsia="宋体" w:hAnsi="Arial" w:cs="Arial"/>
                  <w:i/>
                  <w:noProof/>
                  <w:color w:val="0000FF"/>
                  <w:sz w:val="20"/>
                  <w:szCs w:val="20"/>
                  <w:u w:val="single"/>
                  <w:lang w:val="en-GB" w:eastAsia="en-US"/>
                </w:rPr>
                <w:t>http://www.3gpp.org/Change-Requests</w:t>
              </w:r>
            </w:hyperlink>
            <w:r w:rsidRPr="0098321C">
              <w:rPr>
                <w:rFonts w:ascii="Arial" w:eastAsia="宋体" w:hAnsi="Arial" w:cs="Arial"/>
                <w:i/>
                <w:noProof/>
                <w:sz w:val="20"/>
                <w:szCs w:val="20"/>
                <w:lang w:val="en-GB" w:eastAsia="en-US"/>
              </w:rPr>
              <w:t>.</w:t>
            </w:r>
          </w:p>
        </w:tc>
      </w:tr>
      <w:tr w:rsidR="0098321C" w:rsidRPr="0098321C" w14:paraId="7D49B2CF" w14:textId="77777777" w:rsidTr="00F92842">
        <w:tc>
          <w:tcPr>
            <w:tcW w:w="9641" w:type="dxa"/>
            <w:gridSpan w:val="9"/>
          </w:tcPr>
          <w:p w14:paraId="1CA4E74A" w14:textId="77777777" w:rsidR="0098321C" w:rsidRPr="0098321C" w:rsidRDefault="0098321C" w:rsidP="0098321C">
            <w:pPr>
              <w:rPr>
                <w:rFonts w:ascii="Arial" w:eastAsia="宋体" w:hAnsi="Arial"/>
                <w:noProof/>
                <w:sz w:val="8"/>
                <w:szCs w:val="8"/>
                <w:lang w:val="en-GB" w:eastAsia="en-US"/>
              </w:rPr>
            </w:pPr>
          </w:p>
        </w:tc>
      </w:tr>
    </w:tbl>
    <w:p w14:paraId="0F5DA07E" w14:textId="77777777" w:rsidR="0098321C" w:rsidRPr="0098321C" w:rsidRDefault="0098321C" w:rsidP="0098321C">
      <w:pPr>
        <w:spacing w:after="180"/>
        <w:rPr>
          <w:rFonts w:eastAsia="宋体"/>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21C" w:rsidRPr="0098321C" w14:paraId="6EB9F86E" w14:textId="77777777" w:rsidTr="00F92842">
        <w:tc>
          <w:tcPr>
            <w:tcW w:w="2835" w:type="dxa"/>
          </w:tcPr>
          <w:p w14:paraId="15E2CDD4" w14:textId="77777777" w:rsidR="0098321C" w:rsidRPr="0098321C" w:rsidRDefault="0098321C" w:rsidP="0098321C">
            <w:pPr>
              <w:tabs>
                <w:tab w:val="right" w:pos="2751"/>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Proposed change affects:</w:t>
            </w:r>
          </w:p>
        </w:tc>
        <w:tc>
          <w:tcPr>
            <w:tcW w:w="1418" w:type="dxa"/>
          </w:tcPr>
          <w:p w14:paraId="38FEFF81"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CC843" w14:textId="77777777" w:rsidR="0098321C" w:rsidRPr="0098321C" w:rsidRDefault="0098321C" w:rsidP="0098321C">
            <w:pPr>
              <w:jc w:val="center"/>
              <w:rPr>
                <w:rFonts w:ascii="Arial" w:eastAsia="宋体" w:hAnsi="Arial"/>
                <w:b/>
                <w:caps/>
                <w:noProof/>
                <w:sz w:val="20"/>
                <w:szCs w:val="20"/>
                <w:lang w:val="en-GB" w:eastAsia="en-US"/>
              </w:rPr>
            </w:pPr>
          </w:p>
        </w:tc>
        <w:tc>
          <w:tcPr>
            <w:tcW w:w="709" w:type="dxa"/>
            <w:tcBorders>
              <w:left w:val="single" w:sz="4" w:space="0" w:color="auto"/>
            </w:tcBorders>
          </w:tcPr>
          <w:p w14:paraId="7EBB885B"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AF8FA"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126" w:type="dxa"/>
          </w:tcPr>
          <w:p w14:paraId="51DE7AA4"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3CE1A" w14:textId="77777777" w:rsidR="0098321C" w:rsidRPr="0098321C" w:rsidRDefault="0098321C" w:rsidP="0098321C">
            <w:pPr>
              <w:jc w:val="center"/>
              <w:rPr>
                <w:rFonts w:ascii="Arial" w:eastAsia="宋体" w:hAnsi="Arial"/>
                <w:b/>
                <w:caps/>
                <w:noProof/>
                <w:sz w:val="20"/>
                <w:szCs w:val="20"/>
                <w:lang w:val="en-GB" w:eastAsia="en-US"/>
              </w:rPr>
            </w:pPr>
          </w:p>
        </w:tc>
        <w:tc>
          <w:tcPr>
            <w:tcW w:w="1418" w:type="dxa"/>
            <w:tcBorders>
              <w:left w:val="nil"/>
            </w:tcBorders>
          </w:tcPr>
          <w:p w14:paraId="15D6A433"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5E974" w14:textId="77777777" w:rsidR="0098321C" w:rsidRPr="0098321C" w:rsidRDefault="0098321C" w:rsidP="0098321C">
            <w:pPr>
              <w:jc w:val="center"/>
              <w:rPr>
                <w:rFonts w:ascii="Arial" w:eastAsia="宋体" w:hAnsi="Arial"/>
                <w:b/>
                <w:bCs/>
                <w:caps/>
                <w:noProof/>
                <w:sz w:val="20"/>
                <w:szCs w:val="20"/>
                <w:lang w:val="en-GB" w:eastAsia="en-US"/>
              </w:rPr>
            </w:pPr>
          </w:p>
        </w:tc>
      </w:tr>
    </w:tbl>
    <w:p w14:paraId="6F7C8660" w14:textId="77777777" w:rsidR="0098321C" w:rsidRPr="0098321C" w:rsidRDefault="0098321C" w:rsidP="0098321C">
      <w:pPr>
        <w:spacing w:after="180"/>
        <w:rPr>
          <w:rFonts w:eastAsia="宋体"/>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21C" w:rsidRPr="0098321C" w14:paraId="72C4A7E9" w14:textId="77777777" w:rsidTr="00F92842">
        <w:tc>
          <w:tcPr>
            <w:tcW w:w="9640" w:type="dxa"/>
            <w:gridSpan w:val="11"/>
          </w:tcPr>
          <w:p w14:paraId="173BF8CE" w14:textId="77777777" w:rsidR="0098321C" w:rsidRPr="0098321C" w:rsidRDefault="0098321C" w:rsidP="0098321C">
            <w:pPr>
              <w:rPr>
                <w:rFonts w:ascii="Arial" w:eastAsia="宋体" w:hAnsi="Arial"/>
                <w:noProof/>
                <w:sz w:val="8"/>
                <w:szCs w:val="8"/>
                <w:lang w:val="en-GB" w:eastAsia="en-US"/>
              </w:rPr>
            </w:pPr>
          </w:p>
        </w:tc>
      </w:tr>
      <w:tr w:rsidR="0098321C" w:rsidRPr="0098321C" w14:paraId="6F7EC87D" w14:textId="77777777" w:rsidTr="00F92842">
        <w:tc>
          <w:tcPr>
            <w:tcW w:w="1843" w:type="dxa"/>
            <w:tcBorders>
              <w:top w:val="single" w:sz="4" w:space="0" w:color="auto"/>
              <w:left w:val="single" w:sz="4" w:space="0" w:color="auto"/>
            </w:tcBorders>
          </w:tcPr>
          <w:p w14:paraId="7D6A94DF"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Title:</w:t>
            </w:r>
            <w:r w:rsidRPr="0098321C">
              <w:rPr>
                <w:rFonts w:ascii="Arial" w:eastAsia="宋体"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7CDE1955" w14:textId="4229F490" w:rsidR="003C51F8" w:rsidRPr="0098321C" w:rsidRDefault="005F7C20"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w:t>
            </w:r>
            <w:r w:rsidR="00183C21">
              <w:rPr>
                <w:rFonts w:ascii="Arial" w:eastAsia="宋体" w:hAnsi="Arial"/>
                <w:noProof/>
                <w:sz w:val="20"/>
                <w:szCs w:val="20"/>
                <w:lang w:val="en-GB" w:eastAsia="en-US"/>
              </w:rPr>
              <w:t>NR_MG_enh-Core</w:t>
            </w:r>
            <w:r>
              <w:rPr>
                <w:rFonts w:ascii="Arial" w:eastAsia="宋体" w:hAnsi="Arial"/>
                <w:noProof/>
                <w:sz w:val="20"/>
                <w:szCs w:val="20"/>
                <w:lang w:val="en-GB" w:eastAsia="en-US"/>
              </w:rPr>
              <w:t>)</w:t>
            </w:r>
            <w:r w:rsidR="00183C21">
              <w:rPr>
                <w:rFonts w:ascii="Arial" w:eastAsia="宋体" w:hAnsi="Arial"/>
                <w:noProof/>
                <w:sz w:val="20"/>
                <w:szCs w:val="20"/>
                <w:lang w:val="en-GB" w:eastAsia="en-US"/>
              </w:rPr>
              <w:t xml:space="preserve"> </w:t>
            </w:r>
            <w:r w:rsidR="003C51F8" w:rsidRPr="003C51F8">
              <w:rPr>
                <w:rFonts w:ascii="Arial" w:eastAsia="宋体" w:hAnsi="Arial"/>
                <w:noProof/>
                <w:sz w:val="20"/>
                <w:szCs w:val="20"/>
                <w:lang w:val="en-GB" w:eastAsia="en-US"/>
              </w:rPr>
              <w:t xml:space="preserve">CR on </w:t>
            </w:r>
            <w:r w:rsidR="00E418BE">
              <w:rPr>
                <w:rFonts w:ascii="Arial" w:eastAsia="宋体" w:hAnsi="Arial"/>
                <w:noProof/>
                <w:sz w:val="20"/>
                <w:szCs w:val="20"/>
                <w:lang w:val="en-GB" w:eastAsia="en-US"/>
              </w:rPr>
              <w:t>RRM</w:t>
            </w:r>
            <w:r w:rsidR="003C51F8" w:rsidRPr="003C51F8">
              <w:rPr>
                <w:rFonts w:ascii="Arial" w:eastAsia="宋体" w:hAnsi="Arial"/>
                <w:noProof/>
                <w:sz w:val="20"/>
                <w:szCs w:val="20"/>
                <w:lang w:val="en-GB" w:eastAsia="en-US"/>
              </w:rPr>
              <w:t xml:space="preserve"> </w:t>
            </w:r>
            <w:r w:rsidR="00E418BE">
              <w:rPr>
                <w:rFonts w:ascii="Arial" w:eastAsia="宋体" w:hAnsi="Arial"/>
                <w:noProof/>
                <w:sz w:val="20"/>
                <w:szCs w:val="20"/>
                <w:lang w:val="en-GB" w:eastAsia="en-US"/>
              </w:rPr>
              <w:t>requirements with NCSG</w:t>
            </w:r>
          </w:p>
        </w:tc>
      </w:tr>
      <w:tr w:rsidR="0098321C" w:rsidRPr="0098321C" w14:paraId="0337EDE6" w14:textId="77777777" w:rsidTr="00F92842">
        <w:tc>
          <w:tcPr>
            <w:tcW w:w="1843" w:type="dxa"/>
            <w:tcBorders>
              <w:left w:val="single" w:sz="4" w:space="0" w:color="auto"/>
            </w:tcBorders>
          </w:tcPr>
          <w:p w14:paraId="6DDE51ED"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04F9EE4F" w14:textId="77777777" w:rsidR="0098321C" w:rsidRPr="0098321C" w:rsidRDefault="0098321C" w:rsidP="0098321C">
            <w:pPr>
              <w:rPr>
                <w:rFonts w:ascii="Arial" w:eastAsia="宋体" w:hAnsi="Arial"/>
                <w:noProof/>
                <w:sz w:val="8"/>
                <w:szCs w:val="8"/>
                <w:lang w:val="en-GB" w:eastAsia="en-US"/>
              </w:rPr>
            </w:pPr>
          </w:p>
        </w:tc>
      </w:tr>
      <w:tr w:rsidR="0098321C" w:rsidRPr="0098321C" w14:paraId="42C30A02" w14:textId="77777777" w:rsidTr="00F92842">
        <w:tc>
          <w:tcPr>
            <w:tcW w:w="1843" w:type="dxa"/>
            <w:tcBorders>
              <w:left w:val="single" w:sz="4" w:space="0" w:color="auto"/>
            </w:tcBorders>
          </w:tcPr>
          <w:p w14:paraId="13AE2F94"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1C63FBE4" w14:textId="2F39B4BE"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SourceIfWg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OPPO</w:t>
            </w:r>
            <w:r w:rsidRPr="0098321C">
              <w:rPr>
                <w:rFonts w:ascii="Arial" w:eastAsia="宋体" w:hAnsi="Arial"/>
                <w:noProof/>
                <w:sz w:val="20"/>
                <w:szCs w:val="20"/>
                <w:lang w:val="en-GB" w:eastAsia="en-US"/>
              </w:rPr>
              <w:fldChar w:fldCharType="end"/>
            </w:r>
          </w:p>
        </w:tc>
      </w:tr>
      <w:tr w:rsidR="0098321C" w:rsidRPr="0098321C" w14:paraId="148DA534" w14:textId="77777777" w:rsidTr="00F92842">
        <w:tc>
          <w:tcPr>
            <w:tcW w:w="1843" w:type="dxa"/>
            <w:tcBorders>
              <w:left w:val="single" w:sz="4" w:space="0" w:color="auto"/>
            </w:tcBorders>
          </w:tcPr>
          <w:p w14:paraId="4F63C0B3"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40E461ED" w14:textId="77777777"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SourceIfTsg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R4</w:t>
            </w:r>
            <w:r w:rsidRPr="0098321C">
              <w:rPr>
                <w:rFonts w:ascii="Arial" w:eastAsia="宋体" w:hAnsi="Arial"/>
                <w:noProof/>
                <w:sz w:val="20"/>
                <w:szCs w:val="20"/>
                <w:lang w:val="en-GB" w:eastAsia="en-US"/>
              </w:rPr>
              <w:fldChar w:fldCharType="end"/>
            </w:r>
          </w:p>
        </w:tc>
      </w:tr>
      <w:tr w:rsidR="0098321C" w:rsidRPr="0098321C" w14:paraId="15A3AE12" w14:textId="77777777" w:rsidTr="00F92842">
        <w:tc>
          <w:tcPr>
            <w:tcW w:w="1843" w:type="dxa"/>
            <w:tcBorders>
              <w:left w:val="single" w:sz="4" w:space="0" w:color="auto"/>
            </w:tcBorders>
          </w:tcPr>
          <w:p w14:paraId="19078925"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51250E55" w14:textId="77777777" w:rsidR="0098321C" w:rsidRPr="0098321C" w:rsidRDefault="0098321C" w:rsidP="0098321C">
            <w:pPr>
              <w:rPr>
                <w:rFonts w:ascii="Arial" w:eastAsia="宋体" w:hAnsi="Arial"/>
                <w:noProof/>
                <w:sz w:val="8"/>
                <w:szCs w:val="8"/>
                <w:lang w:val="en-GB" w:eastAsia="en-US"/>
              </w:rPr>
            </w:pPr>
          </w:p>
        </w:tc>
      </w:tr>
      <w:tr w:rsidR="0098321C" w:rsidRPr="0098321C" w14:paraId="4831E8FF" w14:textId="77777777" w:rsidTr="00F92842">
        <w:tc>
          <w:tcPr>
            <w:tcW w:w="1843" w:type="dxa"/>
            <w:tcBorders>
              <w:left w:val="single" w:sz="4" w:space="0" w:color="auto"/>
            </w:tcBorders>
          </w:tcPr>
          <w:p w14:paraId="43599E3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Work item code:</w:t>
            </w:r>
          </w:p>
        </w:tc>
        <w:tc>
          <w:tcPr>
            <w:tcW w:w="3686" w:type="dxa"/>
            <w:gridSpan w:val="5"/>
            <w:shd w:val="pct30" w:color="FFFF00" w:fill="auto"/>
          </w:tcPr>
          <w:p w14:paraId="6016735F" w14:textId="0FE9F789"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RelatedWis  \* MERGEFORMAT </w:instrText>
            </w:r>
            <w:r w:rsidRPr="0098321C">
              <w:rPr>
                <w:rFonts w:ascii="Arial" w:eastAsia="宋体" w:hAnsi="Arial"/>
                <w:sz w:val="20"/>
                <w:szCs w:val="20"/>
                <w:lang w:val="en-GB" w:eastAsia="en-US"/>
              </w:rPr>
              <w:fldChar w:fldCharType="separate"/>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RelatedWis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NR_</w:t>
            </w:r>
            <w:r w:rsidR="003C51F8">
              <w:rPr>
                <w:rFonts w:ascii="Arial" w:eastAsia="宋体" w:hAnsi="Arial"/>
                <w:noProof/>
                <w:sz w:val="20"/>
                <w:szCs w:val="20"/>
                <w:lang w:val="en-GB" w:eastAsia="en-US"/>
              </w:rPr>
              <w:t>MG</w:t>
            </w:r>
            <w:r w:rsidRPr="0098321C">
              <w:rPr>
                <w:rFonts w:ascii="Arial" w:eastAsia="宋体" w:hAnsi="Arial"/>
                <w:noProof/>
                <w:sz w:val="20"/>
                <w:szCs w:val="20"/>
                <w:lang w:val="en-GB" w:eastAsia="en-US"/>
              </w:rPr>
              <w:t>_enh-</w:t>
            </w:r>
            <w:r w:rsidR="003C51F8">
              <w:rPr>
                <w:rFonts w:ascii="Arial" w:eastAsia="宋体" w:hAnsi="Arial"/>
                <w:noProof/>
                <w:sz w:val="20"/>
                <w:szCs w:val="20"/>
                <w:lang w:val="en-GB" w:eastAsia="en-US"/>
              </w:rPr>
              <w:t>Core</w:t>
            </w:r>
            <w:r w:rsidRPr="0098321C">
              <w:rPr>
                <w:rFonts w:ascii="Arial" w:eastAsia="宋体" w:hAnsi="Arial"/>
                <w:noProof/>
                <w:sz w:val="20"/>
                <w:szCs w:val="20"/>
                <w:lang w:val="en-GB" w:eastAsia="en-US"/>
              </w:rPr>
              <w:fldChar w:fldCharType="end"/>
            </w:r>
            <w:r w:rsidRPr="0098321C">
              <w:rPr>
                <w:rFonts w:ascii="Arial" w:eastAsia="宋体" w:hAnsi="Arial"/>
                <w:noProof/>
                <w:sz w:val="20"/>
                <w:szCs w:val="20"/>
                <w:lang w:val="en-GB" w:eastAsia="en-US"/>
              </w:rPr>
              <w:fldChar w:fldCharType="end"/>
            </w:r>
          </w:p>
        </w:tc>
        <w:tc>
          <w:tcPr>
            <w:tcW w:w="567" w:type="dxa"/>
            <w:tcBorders>
              <w:left w:val="nil"/>
            </w:tcBorders>
          </w:tcPr>
          <w:p w14:paraId="5854FED8" w14:textId="77777777" w:rsidR="0098321C" w:rsidRPr="0098321C" w:rsidRDefault="0098321C" w:rsidP="0098321C">
            <w:pPr>
              <w:ind w:right="100"/>
              <w:rPr>
                <w:rFonts w:ascii="Arial" w:eastAsia="宋体" w:hAnsi="Arial"/>
                <w:noProof/>
                <w:sz w:val="20"/>
                <w:szCs w:val="20"/>
                <w:lang w:val="en-GB" w:eastAsia="en-US"/>
              </w:rPr>
            </w:pPr>
          </w:p>
        </w:tc>
        <w:tc>
          <w:tcPr>
            <w:tcW w:w="1417" w:type="dxa"/>
            <w:gridSpan w:val="3"/>
            <w:tcBorders>
              <w:left w:val="nil"/>
            </w:tcBorders>
          </w:tcPr>
          <w:p w14:paraId="4FC17D8F"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b/>
                <w:i/>
                <w:noProof/>
                <w:sz w:val="20"/>
                <w:szCs w:val="20"/>
                <w:lang w:val="en-GB" w:eastAsia="en-US"/>
              </w:rPr>
              <w:t>Date:</w:t>
            </w:r>
          </w:p>
        </w:tc>
        <w:tc>
          <w:tcPr>
            <w:tcW w:w="2127" w:type="dxa"/>
            <w:tcBorders>
              <w:right w:val="single" w:sz="4" w:space="0" w:color="auto"/>
            </w:tcBorders>
            <w:shd w:val="pct30" w:color="FFFF00" w:fill="auto"/>
          </w:tcPr>
          <w:p w14:paraId="4CFAAFAA" w14:textId="07C27BF2"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ResDate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2024-</w:t>
            </w:r>
            <w:r w:rsidR="00333326">
              <w:rPr>
                <w:rFonts w:ascii="Arial" w:eastAsia="宋体" w:hAnsi="Arial"/>
                <w:noProof/>
                <w:sz w:val="20"/>
                <w:szCs w:val="20"/>
                <w:lang w:val="en-GB" w:eastAsia="en-US"/>
              </w:rPr>
              <w:t>11</w:t>
            </w:r>
            <w:r w:rsidRPr="0098321C">
              <w:rPr>
                <w:rFonts w:ascii="Arial" w:eastAsia="宋体" w:hAnsi="Arial"/>
                <w:noProof/>
                <w:sz w:val="20"/>
                <w:szCs w:val="20"/>
                <w:lang w:val="en-GB" w:eastAsia="en-US"/>
              </w:rPr>
              <w:t>-0</w:t>
            </w:r>
            <w:r w:rsidR="00333326">
              <w:rPr>
                <w:rFonts w:ascii="Arial" w:eastAsia="宋体" w:hAnsi="Arial"/>
                <w:noProof/>
                <w:sz w:val="20"/>
                <w:szCs w:val="20"/>
                <w:lang w:val="en-GB" w:eastAsia="en-US"/>
              </w:rPr>
              <w:t>8</w:t>
            </w:r>
            <w:r w:rsidRPr="0098321C">
              <w:rPr>
                <w:rFonts w:ascii="Arial" w:eastAsia="宋体" w:hAnsi="Arial"/>
                <w:noProof/>
                <w:sz w:val="20"/>
                <w:szCs w:val="20"/>
                <w:lang w:val="en-GB" w:eastAsia="en-US"/>
              </w:rPr>
              <w:fldChar w:fldCharType="end"/>
            </w:r>
          </w:p>
        </w:tc>
      </w:tr>
      <w:tr w:rsidR="0098321C" w:rsidRPr="0098321C" w14:paraId="6023E247" w14:textId="77777777" w:rsidTr="00F92842">
        <w:tc>
          <w:tcPr>
            <w:tcW w:w="1843" w:type="dxa"/>
            <w:tcBorders>
              <w:left w:val="single" w:sz="4" w:space="0" w:color="auto"/>
            </w:tcBorders>
          </w:tcPr>
          <w:p w14:paraId="3DC4491E" w14:textId="77777777" w:rsidR="0098321C" w:rsidRPr="0098321C" w:rsidRDefault="0098321C" w:rsidP="0098321C">
            <w:pPr>
              <w:rPr>
                <w:rFonts w:ascii="Arial" w:eastAsia="宋体" w:hAnsi="Arial"/>
                <w:b/>
                <w:i/>
                <w:noProof/>
                <w:sz w:val="8"/>
                <w:szCs w:val="8"/>
                <w:lang w:val="en-GB" w:eastAsia="en-US"/>
              </w:rPr>
            </w:pPr>
          </w:p>
        </w:tc>
        <w:tc>
          <w:tcPr>
            <w:tcW w:w="1986" w:type="dxa"/>
            <w:gridSpan w:val="4"/>
          </w:tcPr>
          <w:p w14:paraId="2E35CC81" w14:textId="77777777" w:rsidR="0098321C" w:rsidRPr="0098321C" w:rsidRDefault="0098321C" w:rsidP="0098321C">
            <w:pPr>
              <w:rPr>
                <w:rFonts w:ascii="Arial" w:eastAsia="宋体" w:hAnsi="Arial"/>
                <w:noProof/>
                <w:sz w:val="8"/>
                <w:szCs w:val="8"/>
                <w:lang w:val="en-GB" w:eastAsia="en-US"/>
              </w:rPr>
            </w:pPr>
          </w:p>
        </w:tc>
        <w:tc>
          <w:tcPr>
            <w:tcW w:w="2267" w:type="dxa"/>
            <w:gridSpan w:val="2"/>
          </w:tcPr>
          <w:p w14:paraId="60F34B13" w14:textId="77777777" w:rsidR="0098321C" w:rsidRPr="0098321C" w:rsidRDefault="0098321C" w:rsidP="0098321C">
            <w:pPr>
              <w:rPr>
                <w:rFonts w:ascii="Arial" w:eastAsia="宋体" w:hAnsi="Arial"/>
                <w:noProof/>
                <w:sz w:val="8"/>
                <w:szCs w:val="8"/>
                <w:lang w:val="en-GB" w:eastAsia="en-US"/>
              </w:rPr>
            </w:pPr>
          </w:p>
        </w:tc>
        <w:tc>
          <w:tcPr>
            <w:tcW w:w="1417" w:type="dxa"/>
            <w:gridSpan w:val="3"/>
          </w:tcPr>
          <w:p w14:paraId="70940C6A" w14:textId="77777777" w:rsidR="0098321C" w:rsidRPr="0098321C" w:rsidRDefault="0098321C" w:rsidP="0098321C">
            <w:pPr>
              <w:rPr>
                <w:rFonts w:ascii="Arial" w:eastAsia="宋体" w:hAnsi="Arial"/>
                <w:noProof/>
                <w:sz w:val="8"/>
                <w:szCs w:val="8"/>
                <w:lang w:val="en-GB" w:eastAsia="en-US"/>
              </w:rPr>
            </w:pPr>
          </w:p>
        </w:tc>
        <w:tc>
          <w:tcPr>
            <w:tcW w:w="2127" w:type="dxa"/>
            <w:tcBorders>
              <w:right w:val="single" w:sz="4" w:space="0" w:color="auto"/>
            </w:tcBorders>
          </w:tcPr>
          <w:p w14:paraId="7AAD29A7" w14:textId="77777777" w:rsidR="0098321C" w:rsidRPr="0098321C" w:rsidRDefault="0098321C" w:rsidP="0098321C">
            <w:pPr>
              <w:rPr>
                <w:rFonts w:ascii="Arial" w:eastAsia="宋体" w:hAnsi="Arial"/>
                <w:noProof/>
                <w:sz w:val="8"/>
                <w:szCs w:val="8"/>
                <w:lang w:val="en-GB" w:eastAsia="en-US"/>
              </w:rPr>
            </w:pPr>
          </w:p>
        </w:tc>
      </w:tr>
      <w:tr w:rsidR="0098321C" w:rsidRPr="0098321C" w14:paraId="3BDB7029" w14:textId="77777777" w:rsidTr="00F92842">
        <w:trPr>
          <w:cantSplit/>
        </w:trPr>
        <w:tc>
          <w:tcPr>
            <w:tcW w:w="1843" w:type="dxa"/>
            <w:tcBorders>
              <w:left w:val="single" w:sz="4" w:space="0" w:color="auto"/>
            </w:tcBorders>
          </w:tcPr>
          <w:p w14:paraId="5BACAC5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Category:</w:t>
            </w:r>
          </w:p>
        </w:tc>
        <w:tc>
          <w:tcPr>
            <w:tcW w:w="851" w:type="dxa"/>
            <w:shd w:val="pct30" w:color="FFFF00" w:fill="auto"/>
          </w:tcPr>
          <w:p w14:paraId="0A5B4FD5" w14:textId="4D1BC216" w:rsidR="0098321C" w:rsidRPr="0098321C" w:rsidRDefault="009F0E7A" w:rsidP="0098321C">
            <w:pPr>
              <w:ind w:left="100" w:right="-609"/>
              <w:rPr>
                <w:rFonts w:ascii="Arial" w:eastAsia="宋体" w:hAnsi="Arial"/>
                <w:b/>
                <w:noProof/>
                <w:sz w:val="20"/>
                <w:szCs w:val="20"/>
                <w:lang w:val="en-GB" w:eastAsia="en-US"/>
              </w:rPr>
            </w:pPr>
            <w:r>
              <w:rPr>
                <w:rFonts w:ascii="Arial" w:eastAsia="宋体" w:hAnsi="Arial"/>
                <w:b/>
                <w:noProof/>
                <w:sz w:val="20"/>
                <w:szCs w:val="20"/>
                <w:lang w:val="en-GB" w:eastAsia="en-US"/>
              </w:rPr>
              <w:t>F</w:t>
            </w:r>
          </w:p>
        </w:tc>
        <w:tc>
          <w:tcPr>
            <w:tcW w:w="3402" w:type="dxa"/>
            <w:gridSpan w:val="5"/>
            <w:tcBorders>
              <w:left w:val="nil"/>
            </w:tcBorders>
          </w:tcPr>
          <w:p w14:paraId="6C125EE4" w14:textId="77777777" w:rsidR="0098321C" w:rsidRPr="0098321C" w:rsidRDefault="0098321C" w:rsidP="0098321C">
            <w:pPr>
              <w:rPr>
                <w:rFonts w:ascii="Arial" w:eastAsia="宋体" w:hAnsi="Arial"/>
                <w:noProof/>
                <w:sz w:val="20"/>
                <w:szCs w:val="20"/>
                <w:lang w:val="en-GB" w:eastAsia="en-US"/>
              </w:rPr>
            </w:pPr>
          </w:p>
        </w:tc>
        <w:tc>
          <w:tcPr>
            <w:tcW w:w="1417" w:type="dxa"/>
            <w:gridSpan w:val="3"/>
            <w:tcBorders>
              <w:left w:val="nil"/>
            </w:tcBorders>
          </w:tcPr>
          <w:p w14:paraId="17CF39BB" w14:textId="77777777" w:rsidR="0098321C" w:rsidRPr="0098321C" w:rsidRDefault="0098321C" w:rsidP="0098321C">
            <w:pPr>
              <w:jc w:val="right"/>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Release:</w:t>
            </w:r>
          </w:p>
        </w:tc>
        <w:tc>
          <w:tcPr>
            <w:tcW w:w="2127" w:type="dxa"/>
            <w:tcBorders>
              <w:right w:val="single" w:sz="4" w:space="0" w:color="auto"/>
            </w:tcBorders>
            <w:shd w:val="pct30" w:color="FFFF00" w:fill="auto"/>
          </w:tcPr>
          <w:p w14:paraId="03E679CD" w14:textId="049D1D74"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Release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Rel-1</w:t>
            </w:r>
            <w:r w:rsidR="009F0E7A">
              <w:rPr>
                <w:rFonts w:ascii="Arial" w:eastAsia="宋体" w:hAnsi="Arial"/>
                <w:noProof/>
                <w:sz w:val="20"/>
                <w:szCs w:val="20"/>
                <w:lang w:val="en-GB" w:eastAsia="en-US"/>
              </w:rPr>
              <w:t>7</w:t>
            </w:r>
            <w:r w:rsidRPr="0098321C">
              <w:rPr>
                <w:rFonts w:ascii="Arial" w:eastAsia="宋体" w:hAnsi="Arial"/>
                <w:noProof/>
                <w:sz w:val="20"/>
                <w:szCs w:val="20"/>
                <w:lang w:val="en-GB" w:eastAsia="en-US"/>
              </w:rPr>
              <w:fldChar w:fldCharType="end"/>
            </w:r>
          </w:p>
        </w:tc>
      </w:tr>
      <w:tr w:rsidR="0098321C" w:rsidRPr="0098321C" w14:paraId="63E837FA" w14:textId="77777777" w:rsidTr="00F92842">
        <w:tc>
          <w:tcPr>
            <w:tcW w:w="1843" w:type="dxa"/>
            <w:tcBorders>
              <w:left w:val="single" w:sz="4" w:space="0" w:color="auto"/>
              <w:bottom w:val="single" w:sz="4" w:space="0" w:color="auto"/>
            </w:tcBorders>
          </w:tcPr>
          <w:p w14:paraId="6C6AA1B2" w14:textId="77777777" w:rsidR="0098321C" w:rsidRPr="0098321C" w:rsidRDefault="0098321C" w:rsidP="0098321C">
            <w:pPr>
              <w:rPr>
                <w:rFonts w:ascii="Arial" w:eastAsia="宋体" w:hAnsi="Arial"/>
                <w:b/>
                <w:i/>
                <w:noProof/>
                <w:sz w:val="20"/>
                <w:szCs w:val="20"/>
                <w:lang w:val="en-GB" w:eastAsia="en-US"/>
              </w:rPr>
            </w:pPr>
          </w:p>
        </w:tc>
        <w:tc>
          <w:tcPr>
            <w:tcW w:w="4677" w:type="dxa"/>
            <w:gridSpan w:val="8"/>
            <w:tcBorders>
              <w:bottom w:val="single" w:sz="4" w:space="0" w:color="auto"/>
            </w:tcBorders>
          </w:tcPr>
          <w:p w14:paraId="51CA0A78" w14:textId="77777777" w:rsidR="0098321C" w:rsidRPr="0098321C" w:rsidRDefault="0098321C" w:rsidP="0098321C">
            <w:pPr>
              <w:ind w:left="383" w:hanging="383"/>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categories:</w:t>
            </w:r>
            <w:r w:rsidRPr="0098321C">
              <w:rPr>
                <w:rFonts w:ascii="Arial" w:eastAsia="宋体" w:hAnsi="Arial"/>
                <w:b/>
                <w:i/>
                <w:noProof/>
                <w:sz w:val="18"/>
                <w:szCs w:val="20"/>
                <w:lang w:val="en-GB" w:eastAsia="en-US"/>
              </w:rPr>
              <w:br/>
              <w:t>F</w:t>
            </w:r>
            <w:r w:rsidRPr="0098321C">
              <w:rPr>
                <w:rFonts w:ascii="Arial" w:eastAsia="宋体" w:hAnsi="Arial"/>
                <w:i/>
                <w:noProof/>
                <w:sz w:val="18"/>
                <w:szCs w:val="20"/>
                <w:lang w:val="en-GB" w:eastAsia="en-US"/>
              </w:rPr>
              <w:t xml:space="preserve">  (correction)</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A</w:t>
            </w:r>
            <w:r w:rsidRPr="0098321C">
              <w:rPr>
                <w:rFonts w:ascii="Arial" w:eastAsia="宋体" w:hAnsi="Arial"/>
                <w:i/>
                <w:noProof/>
                <w:sz w:val="18"/>
                <w:szCs w:val="20"/>
                <w:lang w:val="en-GB" w:eastAsia="en-US"/>
              </w:rPr>
              <w:t xml:space="preserve">  (mirror corresponding to a change in an earlier </w:t>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t>release)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B</w:t>
            </w:r>
            <w:r w:rsidRPr="0098321C">
              <w:rPr>
                <w:rFonts w:ascii="Arial" w:eastAsia="宋体" w:hAnsi="Arial"/>
                <w:i/>
                <w:noProof/>
                <w:sz w:val="18"/>
                <w:szCs w:val="20"/>
                <w:lang w:val="en-GB" w:eastAsia="en-US"/>
              </w:rPr>
              <w:t xml:space="preserve">  (addition of feature), </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C</w:t>
            </w:r>
            <w:r w:rsidRPr="0098321C">
              <w:rPr>
                <w:rFonts w:ascii="Arial" w:eastAsia="宋体" w:hAnsi="Arial"/>
                <w:i/>
                <w:noProof/>
                <w:sz w:val="18"/>
                <w:szCs w:val="20"/>
                <w:lang w:val="en-GB" w:eastAsia="en-US"/>
              </w:rPr>
              <w:t xml:space="preserve">  (functional modification of feature)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D</w:t>
            </w:r>
            <w:r w:rsidRPr="0098321C">
              <w:rPr>
                <w:rFonts w:ascii="Arial" w:eastAsia="宋体" w:hAnsi="Arial"/>
                <w:i/>
                <w:noProof/>
                <w:sz w:val="18"/>
                <w:szCs w:val="20"/>
                <w:lang w:val="en-GB" w:eastAsia="en-US"/>
              </w:rPr>
              <w:t xml:space="preserve">  (editorial modification)</w:t>
            </w:r>
          </w:p>
          <w:p w14:paraId="4F009182" w14:textId="77777777" w:rsidR="0098321C" w:rsidRPr="0098321C" w:rsidRDefault="0098321C" w:rsidP="0098321C">
            <w:pPr>
              <w:spacing w:after="120"/>
              <w:rPr>
                <w:rFonts w:ascii="Arial" w:eastAsia="宋体" w:hAnsi="Arial"/>
                <w:noProof/>
                <w:sz w:val="20"/>
                <w:szCs w:val="20"/>
                <w:lang w:val="en-GB" w:eastAsia="en-US"/>
              </w:rPr>
            </w:pPr>
            <w:r w:rsidRPr="0098321C">
              <w:rPr>
                <w:rFonts w:ascii="Arial" w:eastAsia="宋体" w:hAnsi="Arial"/>
                <w:noProof/>
                <w:sz w:val="18"/>
                <w:szCs w:val="20"/>
                <w:lang w:val="en-GB" w:eastAsia="en-US"/>
              </w:rPr>
              <w:t>Detailed explanations of the above categories can</w:t>
            </w:r>
            <w:r w:rsidRPr="0098321C">
              <w:rPr>
                <w:rFonts w:ascii="Arial" w:eastAsia="宋体" w:hAnsi="Arial"/>
                <w:noProof/>
                <w:sz w:val="18"/>
                <w:szCs w:val="20"/>
                <w:lang w:val="en-GB" w:eastAsia="en-US"/>
              </w:rPr>
              <w:br/>
              <w:t xml:space="preserve">be found in 3GPP </w:t>
            </w:r>
            <w:hyperlink r:id="rId10" w:history="1">
              <w:r w:rsidRPr="0098321C">
                <w:rPr>
                  <w:rFonts w:ascii="Arial" w:eastAsia="宋体" w:hAnsi="Arial"/>
                  <w:noProof/>
                  <w:color w:val="0000FF"/>
                  <w:sz w:val="18"/>
                  <w:szCs w:val="20"/>
                  <w:u w:val="single"/>
                  <w:lang w:val="en-GB" w:eastAsia="en-US"/>
                </w:rPr>
                <w:t>TR 21.900</w:t>
              </w:r>
            </w:hyperlink>
            <w:r w:rsidRPr="0098321C">
              <w:rPr>
                <w:rFonts w:ascii="Arial" w:eastAsia="宋体" w:hAnsi="Arial"/>
                <w:noProof/>
                <w:sz w:val="18"/>
                <w:szCs w:val="20"/>
                <w:lang w:val="en-GB" w:eastAsia="en-US"/>
              </w:rPr>
              <w:t>.</w:t>
            </w:r>
          </w:p>
        </w:tc>
        <w:tc>
          <w:tcPr>
            <w:tcW w:w="3120" w:type="dxa"/>
            <w:gridSpan w:val="2"/>
            <w:tcBorders>
              <w:bottom w:val="single" w:sz="4" w:space="0" w:color="auto"/>
              <w:right w:val="single" w:sz="4" w:space="0" w:color="auto"/>
            </w:tcBorders>
          </w:tcPr>
          <w:p w14:paraId="63DB01FD" w14:textId="77777777" w:rsidR="0098321C" w:rsidRPr="0098321C" w:rsidRDefault="0098321C" w:rsidP="0098321C">
            <w:pPr>
              <w:tabs>
                <w:tab w:val="left" w:pos="950"/>
              </w:tabs>
              <w:ind w:left="241" w:hanging="241"/>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releases:</w:t>
            </w:r>
            <w:r w:rsidRPr="0098321C">
              <w:rPr>
                <w:rFonts w:ascii="Arial" w:eastAsia="宋体" w:hAnsi="Arial"/>
                <w:i/>
                <w:noProof/>
                <w:sz w:val="18"/>
                <w:szCs w:val="20"/>
                <w:lang w:val="en-GB" w:eastAsia="en-US"/>
              </w:rPr>
              <w:br/>
              <w:t>Rel-8</w:t>
            </w:r>
            <w:r w:rsidRPr="0098321C">
              <w:rPr>
                <w:rFonts w:ascii="Arial" w:eastAsia="宋体" w:hAnsi="Arial"/>
                <w:i/>
                <w:noProof/>
                <w:sz w:val="18"/>
                <w:szCs w:val="20"/>
                <w:lang w:val="en-GB" w:eastAsia="en-US"/>
              </w:rPr>
              <w:tab/>
              <w:t>(Release 8)</w:t>
            </w:r>
            <w:r w:rsidRPr="0098321C">
              <w:rPr>
                <w:rFonts w:ascii="Arial" w:eastAsia="宋体" w:hAnsi="Arial"/>
                <w:i/>
                <w:noProof/>
                <w:sz w:val="18"/>
                <w:szCs w:val="20"/>
                <w:lang w:val="en-GB" w:eastAsia="en-US"/>
              </w:rPr>
              <w:br/>
              <w:t>Rel-9</w:t>
            </w:r>
            <w:r w:rsidRPr="0098321C">
              <w:rPr>
                <w:rFonts w:ascii="Arial" w:eastAsia="宋体" w:hAnsi="Arial"/>
                <w:i/>
                <w:noProof/>
                <w:sz w:val="18"/>
                <w:szCs w:val="20"/>
                <w:lang w:val="en-GB" w:eastAsia="en-US"/>
              </w:rPr>
              <w:tab/>
              <w:t>(Release 9)</w:t>
            </w:r>
            <w:r w:rsidRPr="0098321C">
              <w:rPr>
                <w:rFonts w:ascii="Arial" w:eastAsia="宋体" w:hAnsi="Arial"/>
                <w:i/>
                <w:noProof/>
                <w:sz w:val="18"/>
                <w:szCs w:val="20"/>
                <w:lang w:val="en-GB" w:eastAsia="en-US"/>
              </w:rPr>
              <w:br/>
              <w:t>Rel-10</w:t>
            </w:r>
            <w:r w:rsidRPr="0098321C">
              <w:rPr>
                <w:rFonts w:ascii="Arial" w:eastAsia="宋体" w:hAnsi="Arial"/>
                <w:i/>
                <w:noProof/>
                <w:sz w:val="18"/>
                <w:szCs w:val="20"/>
                <w:lang w:val="en-GB" w:eastAsia="en-US"/>
              </w:rPr>
              <w:tab/>
              <w:t>(Release 10)</w:t>
            </w:r>
            <w:r w:rsidRPr="0098321C">
              <w:rPr>
                <w:rFonts w:ascii="Arial" w:eastAsia="宋体" w:hAnsi="Arial"/>
                <w:i/>
                <w:noProof/>
                <w:sz w:val="18"/>
                <w:szCs w:val="20"/>
                <w:lang w:val="en-GB" w:eastAsia="en-US"/>
              </w:rPr>
              <w:br/>
              <w:t>Rel-11</w:t>
            </w:r>
            <w:r w:rsidRPr="0098321C">
              <w:rPr>
                <w:rFonts w:ascii="Arial" w:eastAsia="宋体" w:hAnsi="Arial"/>
                <w:i/>
                <w:noProof/>
                <w:sz w:val="18"/>
                <w:szCs w:val="20"/>
                <w:lang w:val="en-GB" w:eastAsia="en-US"/>
              </w:rPr>
              <w:tab/>
              <w:t>(Release 11)</w:t>
            </w:r>
            <w:r w:rsidRPr="0098321C">
              <w:rPr>
                <w:rFonts w:ascii="Arial" w:eastAsia="宋体" w:hAnsi="Arial"/>
                <w:i/>
                <w:noProof/>
                <w:sz w:val="18"/>
                <w:szCs w:val="20"/>
                <w:lang w:val="en-GB" w:eastAsia="en-US"/>
              </w:rPr>
              <w:br/>
              <w:t>…</w:t>
            </w:r>
            <w:r w:rsidRPr="0098321C">
              <w:rPr>
                <w:rFonts w:ascii="Arial" w:eastAsia="宋体" w:hAnsi="Arial"/>
                <w:i/>
                <w:noProof/>
                <w:sz w:val="18"/>
                <w:szCs w:val="20"/>
                <w:lang w:val="en-GB" w:eastAsia="en-US"/>
              </w:rPr>
              <w:br/>
              <w:t>Rel-17</w:t>
            </w:r>
            <w:r w:rsidRPr="0098321C">
              <w:rPr>
                <w:rFonts w:ascii="Arial" w:eastAsia="宋体" w:hAnsi="Arial"/>
                <w:i/>
                <w:noProof/>
                <w:sz w:val="18"/>
                <w:szCs w:val="20"/>
                <w:lang w:val="en-GB" w:eastAsia="en-US"/>
              </w:rPr>
              <w:tab/>
              <w:t>(Release 17)</w:t>
            </w:r>
            <w:r w:rsidRPr="0098321C">
              <w:rPr>
                <w:rFonts w:ascii="Arial" w:eastAsia="宋体" w:hAnsi="Arial"/>
                <w:i/>
                <w:noProof/>
                <w:sz w:val="18"/>
                <w:szCs w:val="20"/>
                <w:lang w:val="en-GB" w:eastAsia="en-US"/>
              </w:rPr>
              <w:br/>
              <w:t>Rel-18</w:t>
            </w:r>
            <w:r w:rsidRPr="0098321C">
              <w:rPr>
                <w:rFonts w:ascii="Arial" w:eastAsia="宋体" w:hAnsi="Arial"/>
                <w:i/>
                <w:noProof/>
                <w:sz w:val="18"/>
                <w:szCs w:val="20"/>
                <w:lang w:val="en-GB" w:eastAsia="en-US"/>
              </w:rPr>
              <w:tab/>
              <w:t>(Release 18)</w:t>
            </w:r>
            <w:r w:rsidRPr="0098321C">
              <w:rPr>
                <w:rFonts w:ascii="Arial" w:eastAsia="宋体" w:hAnsi="Arial"/>
                <w:i/>
                <w:noProof/>
                <w:sz w:val="18"/>
                <w:szCs w:val="20"/>
                <w:lang w:val="en-GB" w:eastAsia="en-US"/>
              </w:rPr>
              <w:br/>
              <w:t>Rel-19</w:t>
            </w:r>
            <w:r w:rsidRPr="0098321C">
              <w:rPr>
                <w:rFonts w:ascii="Arial" w:eastAsia="宋体" w:hAnsi="Arial"/>
                <w:i/>
                <w:noProof/>
                <w:sz w:val="18"/>
                <w:szCs w:val="20"/>
                <w:lang w:val="en-GB" w:eastAsia="en-US"/>
              </w:rPr>
              <w:tab/>
              <w:t xml:space="preserve">(Release 19) </w:t>
            </w:r>
            <w:r w:rsidRPr="0098321C">
              <w:rPr>
                <w:rFonts w:ascii="Arial" w:eastAsia="宋体" w:hAnsi="Arial"/>
                <w:i/>
                <w:noProof/>
                <w:sz w:val="18"/>
                <w:szCs w:val="20"/>
                <w:lang w:val="en-GB" w:eastAsia="en-US"/>
              </w:rPr>
              <w:br/>
              <w:t>Rel-20</w:t>
            </w:r>
            <w:r w:rsidRPr="0098321C">
              <w:rPr>
                <w:rFonts w:ascii="Arial" w:eastAsia="宋体" w:hAnsi="Arial"/>
                <w:i/>
                <w:noProof/>
                <w:sz w:val="18"/>
                <w:szCs w:val="20"/>
                <w:lang w:val="en-GB" w:eastAsia="en-US"/>
              </w:rPr>
              <w:tab/>
              <w:t>(Release 20)</w:t>
            </w:r>
          </w:p>
        </w:tc>
      </w:tr>
      <w:tr w:rsidR="0098321C" w:rsidRPr="0098321C" w14:paraId="1FF4FE36" w14:textId="77777777" w:rsidTr="00F92842">
        <w:tc>
          <w:tcPr>
            <w:tcW w:w="1843" w:type="dxa"/>
          </w:tcPr>
          <w:p w14:paraId="5EB84F54"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Pr>
          <w:p w14:paraId="5FC83DBA" w14:textId="77777777" w:rsidR="0098321C" w:rsidRPr="0098321C" w:rsidRDefault="0098321C" w:rsidP="0098321C">
            <w:pPr>
              <w:rPr>
                <w:rFonts w:ascii="Arial" w:eastAsia="宋体" w:hAnsi="Arial"/>
                <w:noProof/>
                <w:sz w:val="8"/>
                <w:szCs w:val="8"/>
                <w:lang w:val="en-GB" w:eastAsia="en-US"/>
              </w:rPr>
            </w:pPr>
          </w:p>
        </w:tc>
      </w:tr>
      <w:tr w:rsidR="0098321C" w:rsidRPr="0098321C" w14:paraId="16FAEAE1" w14:textId="77777777" w:rsidTr="00F92842">
        <w:tc>
          <w:tcPr>
            <w:tcW w:w="2694" w:type="dxa"/>
            <w:gridSpan w:val="2"/>
            <w:tcBorders>
              <w:top w:val="single" w:sz="4" w:space="0" w:color="auto"/>
              <w:left w:val="single" w:sz="4" w:space="0" w:color="auto"/>
            </w:tcBorders>
          </w:tcPr>
          <w:p w14:paraId="14C917D7"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01A44BC1" w14:textId="1AC2758C" w:rsidR="0098321C" w:rsidRPr="0098321C" w:rsidRDefault="009F0E7A" w:rsidP="00AE45FC">
            <w:pPr>
              <w:rPr>
                <w:rFonts w:ascii="Arial" w:eastAsia="宋体" w:hAnsi="Arial"/>
                <w:noProof/>
                <w:sz w:val="20"/>
                <w:szCs w:val="20"/>
                <w:lang w:val="en-GB" w:eastAsia="en-US"/>
              </w:rPr>
            </w:pPr>
            <w:r>
              <w:rPr>
                <w:rFonts w:ascii="Arial" w:eastAsia="宋体" w:hAnsi="Arial"/>
                <w:noProof/>
                <w:sz w:val="20"/>
                <w:szCs w:val="20"/>
                <w:lang w:val="en-GB" w:eastAsia="en-US"/>
              </w:rPr>
              <w:t>NCSG</w:t>
            </w:r>
            <w:r w:rsidR="00AE45FC">
              <w:rPr>
                <w:rFonts w:ascii="Arial" w:eastAsia="宋体" w:hAnsi="Arial"/>
                <w:noProof/>
                <w:sz w:val="20"/>
                <w:szCs w:val="20"/>
                <w:lang w:val="en-GB" w:eastAsia="en-US"/>
              </w:rPr>
              <w:t xml:space="preserve"> requirements</w:t>
            </w:r>
            <w:r w:rsidR="00DB1C13">
              <w:rPr>
                <w:rFonts w:ascii="Arial" w:eastAsia="宋体" w:hAnsi="Arial"/>
                <w:noProof/>
                <w:sz w:val="20"/>
                <w:szCs w:val="20"/>
                <w:lang w:val="en-GB" w:eastAsia="en-US"/>
              </w:rPr>
              <w:t xml:space="preserve"> </w:t>
            </w:r>
            <w:r w:rsidR="00AE45FC">
              <w:rPr>
                <w:rFonts w:ascii="Arial" w:eastAsia="宋体" w:hAnsi="Arial"/>
                <w:noProof/>
                <w:sz w:val="20"/>
                <w:szCs w:val="20"/>
                <w:lang w:val="en-GB" w:eastAsia="en-US"/>
              </w:rPr>
              <w:t>are</w:t>
            </w:r>
            <w:r w:rsidR="00DB1C13">
              <w:rPr>
                <w:rFonts w:ascii="Arial" w:eastAsia="宋体" w:hAnsi="Arial"/>
                <w:noProof/>
                <w:sz w:val="20"/>
                <w:szCs w:val="20"/>
                <w:lang w:val="en-GB" w:eastAsia="en-US"/>
              </w:rPr>
              <w:t xml:space="preserve"> missed</w:t>
            </w:r>
            <w:r w:rsidR="00E9647C">
              <w:rPr>
                <w:rFonts w:ascii="Arial" w:eastAsia="宋体" w:hAnsi="Arial"/>
                <w:noProof/>
                <w:sz w:val="20"/>
                <w:szCs w:val="20"/>
                <w:lang w:val="en-GB" w:eastAsia="en-US"/>
              </w:rPr>
              <w:t xml:space="preserve"> in some clauses, for example in clause 9.1.5</w:t>
            </w:r>
            <w:r w:rsidR="00DB1C13">
              <w:rPr>
                <w:rFonts w:ascii="Arial" w:eastAsia="宋体" w:hAnsi="Arial"/>
                <w:noProof/>
                <w:sz w:val="20"/>
                <w:szCs w:val="20"/>
                <w:lang w:val="en-GB" w:eastAsia="en-US"/>
              </w:rPr>
              <w:t xml:space="preserve"> CSSF general part,</w:t>
            </w:r>
            <w:r w:rsidR="00E9647C">
              <w:rPr>
                <w:rFonts w:ascii="Arial" w:eastAsia="宋体" w:hAnsi="Arial"/>
                <w:noProof/>
                <w:sz w:val="20"/>
                <w:szCs w:val="20"/>
                <w:lang w:val="en-GB" w:eastAsia="en-US"/>
              </w:rPr>
              <w:t xml:space="preserve"> </w:t>
            </w:r>
            <w:r w:rsidR="00AE45FC">
              <w:rPr>
                <w:rFonts w:ascii="Arial" w:eastAsia="宋体" w:hAnsi="Arial"/>
                <w:noProof/>
                <w:sz w:val="20"/>
                <w:szCs w:val="20"/>
                <w:lang w:val="en-GB" w:eastAsia="en-US"/>
              </w:rPr>
              <w:t>the Kintra/Kinter</w:t>
            </w:r>
            <w:r w:rsidR="00742A79">
              <w:rPr>
                <w:rFonts w:ascii="Arial" w:eastAsia="宋体" w:hAnsi="Arial"/>
                <w:noProof/>
                <w:sz w:val="20"/>
                <w:szCs w:val="20"/>
                <w:lang w:val="en-GB" w:eastAsia="en-US"/>
              </w:rPr>
              <w:t xml:space="preserve"> parameter</w:t>
            </w:r>
            <w:r w:rsidR="00AE45FC">
              <w:rPr>
                <w:rFonts w:ascii="Arial" w:eastAsia="宋体" w:hAnsi="Arial"/>
                <w:noProof/>
                <w:sz w:val="20"/>
                <w:szCs w:val="20"/>
                <w:lang w:val="en-GB" w:eastAsia="en-US"/>
              </w:rPr>
              <w:t xml:space="preserve"> when </w:t>
            </w:r>
            <w:proofErr w:type="spellStart"/>
            <w:r w:rsidR="00AE45FC" w:rsidRPr="001A04E0">
              <w:rPr>
                <w:i/>
                <w:sz w:val="20"/>
                <w:szCs w:val="20"/>
                <w:lang w:val="en-GB" w:eastAsia="en-GB"/>
              </w:rPr>
              <w:t>MeasGapSharingScheme</w:t>
            </w:r>
            <w:proofErr w:type="spellEnd"/>
            <w:r w:rsidR="00AE45FC" w:rsidRPr="001A04E0">
              <w:rPr>
                <w:sz w:val="20"/>
                <w:szCs w:val="20"/>
                <w:lang w:val="en-GB" w:eastAsia="en-GB"/>
              </w:rPr>
              <w:t xml:space="preserve"> </w:t>
            </w:r>
            <w:r w:rsidR="00AE45FC">
              <w:rPr>
                <w:rFonts w:ascii="Arial" w:eastAsia="宋体" w:hAnsi="Arial"/>
                <w:noProof/>
                <w:sz w:val="20"/>
                <w:szCs w:val="20"/>
                <w:lang w:val="en-GB" w:eastAsia="en-US"/>
              </w:rPr>
              <w:t>is configured</w:t>
            </w:r>
            <w:r w:rsidR="00C62959">
              <w:rPr>
                <w:rFonts w:ascii="Arial" w:eastAsia="宋体" w:hAnsi="Arial"/>
                <w:noProof/>
                <w:sz w:val="20"/>
                <w:szCs w:val="20"/>
                <w:lang w:val="en-GB" w:eastAsia="en-US"/>
              </w:rPr>
              <w:t>, or the SSB detection period in event triggered report</w:t>
            </w:r>
            <w:r w:rsidR="008F6792">
              <w:rPr>
                <w:rFonts w:ascii="Arial" w:eastAsia="宋体" w:hAnsi="Arial"/>
                <w:noProof/>
                <w:sz w:val="20"/>
                <w:szCs w:val="20"/>
                <w:lang w:val="en-GB" w:eastAsia="en-US"/>
              </w:rPr>
              <w:t>.</w:t>
            </w:r>
          </w:p>
        </w:tc>
      </w:tr>
      <w:tr w:rsidR="0098321C" w:rsidRPr="0098321C" w14:paraId="700B29F3" w14:textId="77777777" w:rsidTr="00F92842">
        <w:tc>
          <w:tcPr>
            <w:tcW w:w="2694" w:type="dxa"/>
            <w:gridSpan w:val="2"/>
            <w:tcBorders>
              <w:left w:val="single" w:sz="4" w:space="0" w:color="auto"/>
            </w:tcBorders>
          </w:tcPr>
          <w:p w14:paraId="33118352"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41E7AE01" w14:textId="77777777" w:rsidR="0098321C" w:rsidRPr="0098321C" w:rsidRDefault="0098321C" w:rsidP="0098321C">
            <w:pPr>
              <w:rPr>
                <w:rFonts w:ascii="Arial" w:eastAsia="宋体" w:hAnsi="Arial"/>
                <w:noProof/>
                <w:sz w:val="8"/>
                <w:szCs w:val="8"/>
                <w:lang w:val="en-GB" w:eastAsia="en-US"/>
              </w:rPr>
            </w:pPr>
          </w:p>
        </w:tc>
      </w:tr>
      <w:tr w:rsidR="0098321C" w:rsidRPr="0098321C" w14:paraId="53397C98" w14:textId="77777777" w:rsidTr="00F92842">
        <w:tc>
          <w:tcPr>
            <w:tcW w:w="2694" w:type="dxa"/>
            <w:gridSpan w:val="2"/>
            <w:tcBorders>
              <w:left w:val="single" w:sz="4" w:space="0" w:color="auto"/>
            </w:tcBorders>
          </w:tcPr>
          <w:p w14:paraId="77553FAB"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1C786EA5" w14:textId="6CF3C96F" w:rsidR="0098321C" w:rsidRPr="0098321C" w:rsidRDefault="00742A79"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 xml:space="preserve">Add the related descriptions </w:t>
            </w:r>
            <w:r w:rsidR="00193AB5">
              <w:rPr>
                <w:rFonts w:ascii="Arial" w:eastAsia="宋体" w:hAnsi="Arial"/>
                <w:noProof/>
                <w:sz w:val="20"/>
                <w:szCs w:val="20"/>
                <w:lang w:val="en-GB" w:eastAsia="en-US"/>
              </w:rPr>
              <w:t>in the above clauses</w:t>
            </w:r>
            <w:r w:rsidR="00D91FD6">
              <w:rPr>
                <w:rFonts w:ascii="Arial" w:eastAsia="宋体" w:hAnsi="Arial"/>
                <w:noProof/>
                <w:sz w:val="20"/>
                <w:szCs w:val="20"/>
                <w:lang w:val="en-GB" w:eastAsia="en-US"/>
              </w:rPr>
              <w:t>.</w:t>
            </w:r>
          </w:p>
        </w:tc>
      </w:tr>
      <w:tr w:rsidR="0098321C" w:rsidRPr="0098321C" w14:paraId="155208D3" w14:textId="77777777" w:rsidTr="00F92842">
        <w:tc>
          <w:tcPr>
            <w:tcW w:w="2694" w:type="dxa"/>
            <w:gridSpan w:val="2"/>
            <w:tcBorders>
              <w:left w:val="single" w:sz="4" w:space="0" w:color="auto"/>
            </w:tcBorders>
          </w:tcPr>
          <w:p w14:paraId="5F6DA616"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0C899627" w14:textId="77777777" w:rsidR="0098321C" w:rsidRPr="0098321C" w:rsidRDefault="0098321C" w:rsidP="0098321C">
            <w:pPr>
              <w:rPr>
                <w:rFonts w:ascii="Arial" w:eastAsia="宋体" w:hAnsi="Arial"/>
                <w:noProof/>
                <w:sz w:val="8"/>
                <w:szCs w:val="8"/>
                <w:lang w:val="en-GB" w:eastAsia="en-US"/>
              </w:rPr>
            </w:pPr>
          </w:p>
        </w:tc>
      </w:tr>
      <w:tr w:rsidR="0098321C" w:rsidRPr="0098321C" w14:paraId="6307E197" w14:textId="77777777" w:rsidTr="00F92842">
        <w:tc>
          <w:tcPr>
            <w:tcW w:w="2694" w:type="dxa"/>
            <w:gridSpan w:val="2"/>
            <w:tcBorders>
              <w:left w:val="single" w:sz="4" w:space="0" w:color="auto"/>
              <w:bottom w:val="single" w:sz="4" w:space="0" w:color="auto"/>
            </w:tcBorders>
          </w:tcPr>
          <w:p w14:paraId="0729320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330382E5" w14:textId="77777777" w:rsidR="004070A9" w:rsidRDefault="0098321C" w:rsidP="0098321C">
            <w:pPr>
              <w:ind w:left="100"/>
              <w:rPr>
                <w:rFonts w:ascii="Arial" w:eastAsia="宋体" w:hAnsi="Arial"/>
                <w:noProof/>
                <w:sz w:val="20"/>
                <w:szCs w:val="20"/>
                <w:lang w:val="en-GB" w:eastAsia="en-US"/>
              </w:rPr>
            </w:pPr>
            <w:bookmarkStart w:id="2" w:name="OLE_LINK1"/>
            <w:bookmarkStart w:id="3" w:name="OLE_LINK2"/>
            <w:r w:rsidRPr="0098321C">
              <w:rPr>
                <w:rFonts w:ascii="Arial" w:eastAsia="宋体" w:hAnsi="Arial"/>
                <w:noProof/>
                <w:sz w:val="20"/>
                <w:szCs w:val="20"/>
                <w:lang w:val="en-GB" w:eastAsia="en-US"/>
              </w:rPr>
              <w:t xml:space="preserve">The </w:t>
            </w:r>
            <w:r w:rsidR="004070A9">
              <w:rPr>
                <w:rFonts w:ascii="Arial" w:eastAsia="宋体" w:hAnsi="Arial"/>
                <w:noProof/>
                <w:sz w:val="20"/>
                <w:szCs w:val="20"/>
                <w:lang w:val="en-GB" w:eastAsia="en-US"/>
              </w:rPr>
              <w:t>RRM requirements with NCSG will be incomplete.</w:t>
            </w:r>
          </w:p>
          <w:bookmarkEnd w:id="2"/>
          <w:bookmarkEnd w:id="3"/>
          <w:p w14:paraId="527163A0" w14:textId="1C176F0F" w:rsidR="0098321C" w:rsidRPr="0098321C" w:rsidRDefault="0098321C" w:rsidP="0098321C">
            <w:pPr>
              <w:ind w:left="100"/>
              <w:rPr>
                <w:rFonts w:ascii="Arial" w:eastAsia="宋体" w:hAnsi="Arial"/>
                <w:noProof/>
                <w:sz w:val="20"/>
                <w:szCs w:val="20"/>
                <w:lang w:val="en-GB" w:eastAsia="en-US"/>
              </w:rPr>
            </w:pPr>
          </w:p>
        </w:tc>
      </w:tr>
      <w:tr w:rsidR="0098321C" w:rsidRPr="0098321C" w14:paraId="1D80C7AA" w14:textId="77777777" w:rsidTr="00F92842">
        <w:tc>
          <w:tcPr>
            <w:tcW w:w="2694" w:type="dxa"/>
            <w:gridSpan w:val="2"/>
          </w:tcPr>
          <w:p w14:paraId="40665059" w14:textId="77777777" w:rsidR="0098321C" w:rsidRPr="0098321C" w:rsidRDefault="0098321C" w:rsidP="0098321C">
            <w:pPr>
              <w:rPr>
                <w:rFonts w:ascii="Arial" w:eastAsia="宋体" w:hAnsi="Arial"/>
                <w:b/>
                <w:i/>
                <w:noProof/>
                <w:sz w:val="8"/>
                <w:szCs w:val="8"/>
                <w:lang w:val="en-GB" w:eastAsia="en-US"/>
              </w:rPr>
            </w:pPr>
          </w:p>
        </w:tc>
        <w:tc>
          <w:tcPr>
            <w:tcW w:w="6946" w:type="dxa"/>
            <w:gridSpan w:val="9"/>
          </w:tcPr>
          <w:p w14:paraId="30252ECA" w14:textId="77777777" w:rsidR="0098321C" w:rsidRPr="0098321C" w:rsidRDefault="0098321C" w:rsidP="0098321C">
            <w:pPr>
              <w:rPr>
                <w:rFonts w:ascii="Arial" w:eastAsia="宋体" w:hAnsi="Arial"/>
                <w:noProof/>
                <w:sz w:val="8"/>
                <w:szCs w:val="8"/>
                <w:lang w:val="en-GB" w:eastAsia="en-US"/>
              </w:rPr>
            </w:pPr>
          </w:p>
        </w:tc>
      </w:tr>
      <w:tr w:rsidR="0098321C" w:rsidRPr="0098321C" w14:paraId="254C3904" w14:textId="77777777" w:rsidTr="00F92842">
        <w:tc>
          <w:tcPr>
            <w:tcW w:w="2694" w:type="dxa"/>
            <w:gridSpan w:val="2"/>
            <w:tcBorders>
              <w:top w:val="single" w:sz="4" w:space="0" w:color="auto"/>
              <w:left w:val="single" w:sz="4" w:space="0" w:color="auto"/>
            </w:tcBorders>
          </w:tcPr>
          <w:p w14:paraId="707874C9"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8252D6B" w14:textId="1A7A3EE4"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noProof/>
                <w:sz w:val="20"/>
                <w:szCs w:val="20"/>
                <w:lang w:val="en-GB" w:eastAsia="en-US"/>
              </w:rPr>
              <w:t>9.1.</w:t>
            </w:r>
            <w:r w:rsidR="008119AF">
              <w:rPr>
                <w:rFonts w:ascii="Arial" w:eastAsia="宋体" w:hAnsi="Arial"/>
                <w:noProof/>
                <w:sz w:val="20"/>
                <w:szCs w:val="20"/>
                <w:lang w:val="en-GB" w:eastAsia="en-US"/>
              </w:rPr>
              <w:t>5, 9.1.9.1, 9.2.4.3, 9.3.6.3</w:t>
            </w:r>
          </w:p>
        </w:tc>
      </w:tr>
      <w:tr w:rsidR="0098321C" w:rsidRPr="0098321C" w14:paraId="67974EEE" w14:textId="77777777" w:rsidTr="00F92842">
        <w:tc>
          <w:tcPr>
            <w:tcW w:w="2694" w:type="dxa"/>
            <w:gridSpan w:val="2"/>
            <w:tcBorders>
              <w:left w:val="single" w:sz="4" w:space="0" w:color="auto"/>
            </w:tcBorders>
          </w:tcPr>
          <w:p w14:paraId="78340B71"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7FA7E8B4" w14:textId="77777777" w:rsidR="0098321C" w:rsidRPr="0098321C" w:rsidRDefault="0098321C" w:rsidP="0098321C">
            <w:pPr>
              <w:rPr>
                <w:rFonts w:ascii="Arial" w:eastAsia="宋体" w:hAnsi="Arial"/>
                <w:noProof/>
                <w:sz w:val="8"/>
                <w:szCs w:val="8"/>
                <w:lang w:val="en-GB" w:eastAsia="en-US"/>
              </w:rPr>
            </w:pPr>
          </w:p>
        </w:tc>
      </w:tr>
      <w:tr w:rsidR="0098321C" w:rsidRPr="0098321C" w14:paraId="2DF91854" w14:textId="77777777" w:rsidTr="00F92842">
        <w:tc>
          <w:tcPr>
            <w:tcW w:w="2694" w:type="dxa"/>
            <w:gridSpan w:val="2"/>
            <w:tcBorders>
              <w:left w:val="single" w:sz="4" w:space="0" w:color="auto"/>
            </w:tcBorders>
          </w:tcPr>
          <w:p w14:paraId="32BBDEF2" w14:textId="77777777" w:rsidR="0098321C" w:rsidRPr="0098321C" w:rsidRDefault="0098321C" w:rsidP="0098321C">
            <w:pPr>
              <w:tabs>
                <w:tab w:val="right" w:pos="2184"/>
              </w:tabs>
              <w:rPr>
                <w:rFonts w:ascii="Arial" w:eastAsia="宋体"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6C64C5A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E718D"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N</w:t>
            </w:r>
          </w:p>
        </w:tc>
        <w:tc>
          <w:tcPr>
            <w:tcW w:w="2977" w:type="dxa"/>
            <w:gridSpan w:val="4"/>
          </w:tcPr>
          <w:p w14:paraId="6C5713C0" w14:textId="77777777" w:rsidR="0098321C" w:rsidRPr="0098321C" w:rsidRDefault="0098321C" w:rsidP="0098321C">
            <w:pPr>
              <w:tabs>
                <w:tab w:val="right" w:pos="2893"/>
              </w:tabs>
              <w:rPr>
                <w:rFonts w:ascii="Arial" w:eastAsia="宋体" w:hAnsi="Arial"/>
                <w:noProof/>
                <w:sz w:val="20"/>
                <w:szCs w:val="20"/>
                <w:lang w:val="en-GB" w:eastAsia="en-US"/>
              </w:rPr>
            </w:pPr>
          </w:p>
        </w:tc>
        <w:tc>
          <w:tcPr>
            <w:tcW w:w="3401" w:type="dxa"/>
            <w:gridSpan w:val="3"/>
            <w:tcBorders>
              <w:right w:val="single" w:sz="4" w:space="0" w:color="auto"/>
            </w:tcBorders>
            <w:shd w:val="clear" w:color="FFFF00" w:fill="auto"/>
          </w:tcPr>
          <w:p w14:paraId="639D8B62" w14:textId="77777777" w:rsidR="0098321C" w:rsidRPr="0098321C" w:rsidRDefault="0098321C" w:rsidP="0098321C">
            <w:pPr>
              <w:ind w:left="99"/>
              <w:rPr>
                <w:rFonts w:ascii="Arial" w:eastAsia="宋体" w:hAnsi="Arial"/>
                <w:noProof/>
                <w:sz w:val="20"/>
                <w:szCs w:val="20"/>
                <w:lang w:val="en-GB" w:eastAsia="en-US"/>
              </w:rPr>
            </w:pPr>
          </w:p>
        </w:tc>
      </w:tr>
      <w:tr w:rsidR="0098321C" w:rsidRPr="0098321C" w14:paraId="5BE4CC06" w14:textId="77777777" w:rsidTr="00F92842">
        <w:tc>
          <w:tcPr>
            <w:tcW w:w="2694" w:type="dxa"/>
            <w:gridSpan w:val="2"/>
            <w:tcBorders>
              <w:left w:val="single" w:sz="4" w:space="0" w:color="auto"/>
            </w:tcBorders>
          </w:tcPr>
          <w:p w14:paraId="48270D4E"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D364B6B"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818CB"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36DC042E" w14:textId="77777777" w:rsidR="0098321C" w:rsidRPr="0098321C" w:rsidRDefault="0098321C" w:rsidP="0098321C">
            <w:pPr>
              <w:tabs>
                <w:tab w:val="right" w:pos="2893"/>
              </w:tabs>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Other core specifications</w:t>
            </w:r>
            <w:r w:rsidRPr="0098321C">
              <w:rPr>
                <w:rFonts w:ascii="Arial" w:eastAsia="宋体" w:hAnsi="Arial"/>
                <w:noProof/>
                <w:sz w:val="20"/>
                <w:szCs w:val="20"/>
                <w:lang w:val="en-GB" w:eastAsia="en-US"/>
              </w:rPr>
              <w:tab/>
            </w:r>
          </w:p>
        </w:tc>
        <w:tc>
          <w:tcPr>
            <w:tcW w:w="3401" w:type="dxa"/>
            <w:gridSpan w:val="3"/>
            <w:tcBorders>
              <w:right w:val="single" w:sz="4" w:space="0" w:color="auto"/>
            </w:tcBorders>
            <w:shd w:val="pct30" w:color="FFFF00" w:fill="auto"/>
          </w:tcPr>
          <w:p w14:paraId="319929C9"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42BD1E2C" w14:textId="77777777" w:rsidTr="00F92842">
        <w:tc>
          <w:tcPr>
            <w:tcW w:w="2694" w:type="dxa"/>
            <w:gridSpan w:val="2"/>
            <w:tcBorders>
              <w:left w:val="single" w:sz="4" w:space="0" w:color="auto"/>
            </w:tcBorders>
          </w:tcPr>
          <w:p w14:paraId="7373F15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1FFB8A1"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AE0B8" w14:textId="77777777" w:rsidR="0098321C" w:rsidRPr="0098321C" w:rsidRDefault="0098321C" w:rsidP="0098321C">
            <w:pPr>
              <w:jc w:val="center"/>
              <w:rPr>
                <w:rFonts w:ascii="Arial" w:eastAsia="宋体" w:hAnsi="Arial"/>
                <w:b/>
                <w:caps/>
                <w:noProof/>
                <w:sz w:val="20"/>
                <w:szCs w:val="20"/>
                <w:lang w:val="en-GB" w:eastAsia="en-US"/>
              </w:rPr>
            </w:pPr>
          </w:p>
        </w:tc>
        <w:tc>
          <w:tcPr>
            <w:tcW w:w="2977" w:type="dxa"/>
            <w:gridSpan w:val="4"/>
          </w:tcPr>
          <w:p w14:paraId="5B6B995B"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49E71FD6"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TS 38.533</w:t>
            </w:r>
          </w:p>
        </w:tc>
      </w:tr>
      <w:tr w:rsidR="0098321C" w:rsidRPr="0098321C" w14:paraId="116CA31F" w14:textId="77777777" w:rsidTr="00F92842">
        <w:tc>
          <w:tcPr>
            <w:tcW w:w="2694" w:type="dxa"/>
            <w:gridSpan w:val="2"/>
            <w:tcBorders>
              <w:left w:val="single" w:sz="4" w:space="0" w:color="auto"/>
            </w:tcBorders>
          </w:tcPr>
          <w:p w14:paraId="6C3B581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B08ACF"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9F04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2412CB47"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00D185F"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0DBCAECC" w14:textId="77777777" w:rsidTr="00F92842">
        <w:tc>
          <w:tcPr>
            <w:tcW w:w="2694" w:type="dxa"/>
            <w:gridSpan w:val="2"/>
            <w:tcBorders>
              <w:left w:val="single" w:sz="4" w:space="0" w:color="auto"/>
            </w:tcBorders>
          </w:tcPr>
          <w:p w14:paraId="0FBA8EFE" w14:textId="77777777" w:rsidR="0098321C" w:rsidRPr="0098321C" w:rsidRDefault="0098321C" w:rsidP="0098321C">
            <w:pPr>
              <w:rPr>
                <w:rFonts w:ascii="Arial" w:eastAsia="宋体" w:hAnsi="Arial"/>
                <w:b/>
                <w:i/>
                <w:noProof/>
                <w:sz w:val="20"/>
                <w:szCs w:val="20"/>
                <w:lang w:val="en-GB" w:eastAsia="en-US"/>
              </w:rPr>
            </w:pPr>
          </w:p>
        </w:tc>
        <w:tc>
          <w:tcPr>
            <w:tcW w:w="6946" w:type="dxa"/>
            <w:gridSpan w:val="9"/>
            <w:tcBorders>
              <w:right w:val="single" w:sz="4" w:space="0" w:color="auto"/>
            </w:tcBorders>
          </w:tcPr>
          <w:p w14:paraId="030C6649" w14:textId="77777777" w:rsidR="0098321C" w:rsidRPr="0098321C" w:rsidRDefault="0098321C" w:rsidP="0098321C">
            <w:pPr>
              <w:rPr>
                <w:rFonts w:ascii="Arial" w:eastAsia="宋体" w:hAnsi="Arial"/>
                <w:noProof/>
                <w:sz w:val="20"/>
                <w:szCs w:val="20"/>
                <w:lang w:val="en-GB" w:eastAsia="en-US"/>
              </w:rPr>
            </w:pPr>
          </w:p>
        </w:tc>
      </w:tr>
      <w:tr w:rsidR="0098321C" w:rsidRPr="0098321C" w14:paraId="458D0136" w14:textId="77777777" w:rsidTr="00F92842">
        <w:tc>
          <w:tcPr>
            <w:tcW w:w="2694" w:type="dxa"/>
            <w:gridSpan w:val="2"/>
            <w:tcBorders>
              <w:left w:val="single" w:sz="4" w:space="0" w:color="auto"/>
              <w:bottom w:val="single" w:sz="4" w:space="0" w:color="auto"/>
            </w:tcBorders>
          </w:tcPr>
          <w:p w14:paraId="1A8A72D8"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C647944" w14:textId="77777777" w:rsidR="0098321C" w:rsidRPr="0098321C" w:rsidRDefault="0098321C" w:rsidP="0098321C">
            <w:pPr>
              <w:ind w:left="100"/>
              <w:rPr>
                <w:rFonts w:ascii="Arial" w:eastAsia="宋体" w:hAnsi="Arial"/>
                <w:noProof/>
                <w:sz w:val="20"/>
                <w:szCs w:val="20"/>
                <w:lang w:val="en-GB" w:eastAsia="en-US"/>
              </w:rPr>
            </w:pPr>
          </w:p>
        </w:tc>
      </w:tr>
      <w:tr w:rsidR="0098321C" w:rsidRPr="0098321C" w14:paraId="4AF42F5B" w14:textId="77777777" w:rsidTr="0098321C">
        <w:tc>
          <w:tcPr>
            <w:tcW w:w="2694" w:type="dxa"/>
            <w:gridSpan w:val="2"/>
            <w:tcBorders>
              <w:top w:val="single" w:sz="4" w:space="0" w:color="auto"/>
              <w:bottom w:val="single" w:sz="4" w:space="0" w:color="auto"/>
            </w:tcBorders>
          </w:tcPr>
          <w:p w14:paraId="4D743E45" w14:textId="77777777" w:rsidR="0098321C" w:rsidRPr="0098321C" w:rsidRDefault="0098321C" w:rsidP="0098321C">
            <w:pPr>
              <w:tabs>
                <w:tab w:val="right" w:pos="2184"/>
              </w:tabs>
              <w:rPr>
                <w:rFonts w:ascii="Arial" w:eastAsia="宋体"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7F85CC1B" w14:textId="77777777" w:rsidR="0098321C" w:rsidRPr="0098321C" w:rsidRDefault="0098321C" w:rsidP="0098321C">
            <w:pPr>
              <w:ind w:left="100"/>
              <w:rPr>
                <w:rFonts w:ascii="Arial" w:eastAsia="宋体" w:hAnsi="Arial"/>
                <w:noProof/>
                <w:sz w:val="8"/>
                <w:szCs w:val="8"/>
                <w:lang w:val="en-GB" w:eastAsia="en-US"/>
              </w:rPr>
            </w:pPr>
          </w:p>
        </w:tc>
      </w:tr>
      <w:tr w:rsidR="0098321C" w:rsidRPr="0098321C" w14:paraId="5C2A796B" w14:textId="77777777" w:rsidTr="00F92842">
        <w:tc>
          <w:tcPr>
            <w:tcW w:w="2694" w:type="dxa"/>
            <w:gridSpan w:val="2"/>
            <w:tcBorders>
              <w:top w:val="single" w:sz="4" w:space="0" w:color="auto"/>
              <w:left w:val="single" w:sz="4" w:space="0" w:color="auto"/>
              <w:bottom w:val="single" w:sz="4" w:space="0" w:color="auto"/>
            </w:tcBorders>
          </w:tcPr>
          <w:p w14:paraId="14C9802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69763" w14:textId="77777777" w:rsidR="0098321C" w:rsidRPr="0098321C" w:rsidRDefault="0098321C" w:rsidP="0098321C">
            <w:pPr>
              <w:ind w:left="100"/>
              <w:rPr>
                <w:rFonts w:ascii="Arial" w:eastAsia="宋体" w:hAnsi="Arial"/>
                <w:noProof/>
                <w:sz w:val="20"/>
                <w:szCs w:val="20"/>
                <w:lang w:val="en-GB" w:eastAsia="en-US"/>
              </w:rPr>
            </w:pPr>
          </w:p>
        </w:tc>
      </w:tr>
    </w:tbl>
    <w:p w14:paraId="6480F082" w14:textId="77777777" w:rsidR="0098321C" w:rsidRPr="0098321C" w:rsidRDefault="0098321C" w:rsidP="0098321C">
      <w:pPr>
        <w:rPr>
          <w:rFonts w:ascii="Arial" w:eastAsia="宋体" w:hAnsi="Arial"/>
          <w:noProof/>
          <w:sz w:val="8"/>
          <w:szCs w:val="8"/>
          <w:lang w:val="en-GB" w:eastAsia="en-US"/>
        </w:rPr>
      </w:pPr>
    </w:p>
    <w:p w14:paraId="4197A7FB" w14:textId="77777777" w:rsidR="0098321C" w:rsidRPr="0098321C" w:rsidRDefault="0098321C" w:rsidP="0098321C">
      <w:pPr>
        <w:spacing w:after="180"/>
        <w:rPr>
          <w:rFonts w:eastAsia="宋体"/>
          <w:noProof/>
          <w:sz w:val="20"/>
          <w:szCs w:val="20"/>
          <w:lang w:val="en-GB" w:eastAsia="en-US"/>
        </w:rPr>
      </w:pPr>
    </w:p>
    <w:p w14:paraId="72143294" w14:textId="77777777" w:rsidR="0098321C" w:rsidRPr="0098321C" w:rsidRDefault="0098321C" w:rsidP="0098321C">
      <w:pPr>
        <w:spacing w:after="180"/>
        <w:rPr>
          <w:rFonts w:eastAsia="宋体"/>
          <w:noProof/>
          <w:sz w:val="20"/>
          <w:szCs w:val="20"/>
          <w:lang w:val="en-GB" w:eastAsia="en-US"/>
        </w:rPr>
      </w:pPr>
    </w:p>
    <w:p w14:paraId="0BE55546" w14:textId="77777777" w:rsidR="0098321C" w:rsidRPr="0098321C" w:rsidRDefault="0098321C" w:rsidP="0098321C">
      <w:pPr>
        <w:rPr>
          <w:rFonts w:eastAsia="宋体"/>
          <w:b/>
          <w:color w:val="0070C0"/>
          <w:sz w:val="32"/>
          <w:szCs w:val="32"/>
          <w:lang w:val="en-GB"/>
        </w:rPr>
      </w:pPr>
      <w:r w:rsidRPr="0098321C">
        <w:rPr>
          <w:rFonts w:eastAsia="宋体"/>
          <w:b/>
          <w:color w:val="0070C0"/>
          <w:sz w:val="32"/>
          <w:szCs w:val="32"/>
          <w:lang w:val="en-GB"/>
        </w:rPr>
        <w:br w:type="page"/>
      </w:r>
    </w:p>
    <w:p w14:paraId="78051B7E" w14:textId="77777777" w:rsidR="0098321C" w:rsidRPr="0098321C" w:rsidRDefault="0098321C" w:rsidP="0098321C">
      <w:pPr>
        <w:spacing w:after="180"/>
        <w:jc w:val="center"/>
        <w:rPr>
          <w:rFonts w:eastAsia="宋体"/>
          <w:b/>
          <w:color w:val="0070C0"/>
          <w:sz w:val="32"/>
          <w:szCs w:val="32"/>
          <w:lang w:val="en-GB"/>
        </w:rPr>
      </w:pPr>
      <w:r w:rsidRPr="0098321C">
        <w:rPr>
          <w:rFonts w:eastAsia="宋体"/>
          <w:b/>
          <w:color w:val="0070C0"/>
          <w:sz w:val="32"/>
          <w:szCs w:val="32"/>
          <w:lang w:val="en-GB"/>
        </w:rPr>
        <w:lastRenderedPageBreak/>
        <w:t>------------ START OF CHANGE 1--------------</w:t>
      </w:r>
    </w:p>
    <w:p w14:paraId="46C63529" w14:textId="77777777" w:rsidR="00381AF1" w:rsidRPr="00381AF1" w:rsidRDefault="00381AF1" w:rsidP="00381AF1">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en-GB"/>
        </w:rPr>
      </w:pPr>
      <w:r w:rsidRPr="00381AF1">
        <w:rPr>
          <w:rFonts w:ascii="Arial" w:hAnsi="Arial"/>
          <w:sz w:val="28"/>
          <w:szCs w:val="20"/>
          <w:lang w:val="en-GB" w:eastAsia="en-GB"/>
        </w:rPr>
        <w:t>9.1.5</w:t>
      </w:r>
      <w:r w:rsidRPr="00381AF1">
        <w:rPr>
          <w:rFonts w:ascii="Arial" w:hAnsi="Arial"/>
          <w:sz w:val="28"/>
          <w:szCs w:val="20"/>
          <w:lang w:val="en-GB" w:eastAsia="en-GB"/>
        </w:rPr>
        <w:tab/>
        <w:t>Carrier-specific scaling factor</w:t>
      </w:r>
    </w:p>
    <w:p w14:paraId="3CF23984" w14:textId="1118CA07" w:rsidR="00381AF1" w:rsidRPr="00381AF1" w:rsidRDefault="00381AF1" w:rsidP="00381AF1">
      <w:pPr>
        <w:overflowPunct w:val="0"/>
        <w:autoSpaceDE w:val="0"/>
        <w:autoSpaceDN w:val="0"/>
        <w:adjustRightInd w:val="0"/>
        <w:spacing w:after="180"/>
        <w:textAlignment w:val="baseline"/>
        <w:rPr>
          <w:sz w:val="20"/>
          <w:szCs w:val="20"/>
          <w:lang w:val="en-GB" w:eastAsia="en-GB"/>
        </w:rPr>
      </w:pPr>
      <w:r w:rsidRPr="00381AF1">
        <w:rPr>
          <w:rFonts w:cs="v4.2.0"/>
          <w:sz w:val="20"/>
          <w:szCs w:val="20"/>
          <w:lang w:val="en-GB" w:eastAsia="en-GB"/>
        </w:rPr>
        <w:t>This clause specifies the derivation of carrier-specific scaling factor (</w:t>
      </w:r>
      <w:r w:rsidRPr="00381AF1">
        <w:rPr>
          <w:sz w:val="20"/>
          <w:szCs w:val="20"/>
          <w:lang w:val="en-GB" w:eastAsia="en-GB"/>
        </w:rPr>
        <w:t xml:space="preserve">CSSF) values, which scales the measurement delay requirements given in clause 9.2, 9.2A, 9.3, 9.3A, 9.4, and NR PRS-based positioning measurements in clause 9.9 and CSI-RS based L3 measurement in clause 9.10 when UE is configured to monitor multiple measurement objects. The CSSF values are categorized into </w:t>
      </w:r>
      <w:proofErr w:type="spellStart"/>
      <w:r w:rsidRPr="00381AF1">
        <w:rPr>
          <w:sz w:val="20"/>
          <w:szCs w:val="20"/>
          <w:lang w:val="en-GB" w:eastAsia="en-GB"/>
        </w:rPr>
        <w:t>CSSF</w:t>
      </w:r>
      <w:r w:rsidRPr="00381AF1">
        <w:rPr>
          <w:sz w:val="20"/>
          <w:szCs w:val="20"/>
          <w:vertAlign w:val="subscript"/>
          <w:lang w:val="en-GB" w:eastAsia="en-GB"/>
        </w:rPr>
        <w:t>outside_</w:t>
      </w:r>
      <w:proofErr w:type="gramStart"/>
      <w:r w:rsidRPr="00381AF1">
        <w:rPr>
          <w:sz w:val="20"/>
          <w:szCs w:val="20"/>
          <w:vertAlign w:val="subscript"/>
          <w:lang w:val="en-GB" w:eastAsia="en-GB"/>
        </w:rPr>
        <w:t>gap,i</w:t>
      </w:r>
      <w:proofErr w:type="spellEnd"/>
      <w:proofErr w:type="gramEnd"/>
      <w:del w:id="4" w:author="OPPO - RAN4 #113" w:date="2024-10-31T15:26:00Z">
        <w:r w:rsidRPr="00381AF1" w:rsidDel="00381AF1">
          <w:rPr>
            <w:sz w:val="20"/>
            <w:szCs w:val="20"/>
            <w:vertAlign w:val="subscript"/>
            <w:lang w:val="en-GB" w:eastAsia="en-GB"/>
          </w:rPr>
          <w:delText xml:space="preserve"> </w:delText>
        </w:r>
        <w:r w:rsidRPr="00381AF1" w:rsidDel="00381AF1">
          <w:rPr>
            <w:sz w:val="20"/>
            <w:szCs w:val="20"/>
            <w:lang w:val="en-GB" w:eastAsia="en-GB"/>
          </w:rPr>
          <w:delText>and</w:delText>
        </w:r>
        <w:r w:rsidRPr="00381AF1" w:rsidDel="00381AF1">
          <w:rPr>
            <w:i/>
            <w:sz w:val="20"/>
            <w:szCs w:val="20"/>
            <w:lang w:val="en-GB" w:eastAsia="en-GB"/>
          </w:rPr>
          <w:delText xml:space="preserve"> </w:delText>
        </w:r>
      </w:del>
      <w:ins w:id="5" w:author="OPPO - RAN4 #113" w:date="2024-10-31T15:26:00Z">
        <w:r>
          <w:rPr>
            <w:sz w:val="20"/>
            <w:szCs w:val="20"/>
            <w:lang w:val="en-GB" w:eastAsia="en-GB"/>
          </w:rPr>
          <w:t>,</w:t>
        </w:r>
        <w:r w:rsidRPr="00381AF1">
          <w:rPr>
            <w:i/>
            <w:sz w:val="20"/>
            <w:szCs w:val="20"/>
            <w:lang w:val="en-GB" w:eastAsia="en-GB"/>
          </w:rPr>
          <w:t xml:space="preserve"> </w:t>
        </w:r>
      </w:ins>
      <w:proofErr w:type="spellStart"/>
      <w:r w:rsidRPr="00381AF1">
        <w:rPr>
          <w:sz w:val="20"/>
          <w:szCs w:val="20"/>
          <w:lang w:val="en-GB" w:eastAsia="en-GB"/>
        </w:rPr>
        <w:t>CSSF</w:t>
      </w:r>
      <w:r w:rsidRPr="00381AF1">
        <w:rPr>
          <w:sz w:val="20"/>
          <w:szCs w:val="20"/>
          <w:vertAlign w:val="subscript"/>
          <w:lang w:val="en-GB" w:eastAsia="en-GB"/>
        </w:rPr>
        <w:t>within_gap,i</w:t>
      </w:r>
      <w:proofErr w:type="spellEnd"/>
      <w:ins w:id="6" w:author="OPPO - RAN4 #113" w:date="2024-10-31T15:26:00Z">
        <w:r>
          <w:rPr>
            <w:sz w:val="20"/>
            <w:szCs w:val="20"/>
            <w:vertAlign w:val="subscript"/>
            <w:lang w:val="en-GB" w:eastAsia="en-GB"/>
          </w:rPr>
          <w:t xml:space="preserve"> </w:t>
        </w:r>
        <w:r>
          <w:rPr>
            <w:sz w:val="20"/>
            <w:szCs w:val="20"/>
            <w:lang w:val="en-GB" w:eastAsia="en-GB"/>
          </w:rPr>
          <w:t xml:space="preserve">and </w:t>
        </w:r>
        <w:proofErr w:type="spellStart"/>
        <w:r>
          <w:rPr>
            <w:sz w:val="20"/>
            <w:szCs w:val="20"/>
            <w:lang w:val="en-GB" w:eastAsia="en-GB"/>
          </w:rPr>
          <w:t>C</w:t>
        </w:r>
        <w:r w:rsidRPr="00381AF1">
          <w:rPr>
            <w:sz w:val="20"/>
            <w:szCs w:val="20"/>
            <w:lang w:val="en-GB" w:eastAsia="en-GB"/>
          </w:rPr>
          <w:t>SSF</w:t>
        </w:r>
        <w:r w:rsidRPr="00381AF1">
          <w:rPr>
            <w:sz w:val="20"/>
            <w:szCs w:val="20"/>
            <w:vertAlign w:val="subscript"/>
            <w:lang w:val="en-GB" w:eastAsia="en-GB"/>
          </w:rPr>
          <w:t>within_</w:t>
        </w:r>
        <w:r>
          <w:rPr>
            <w:sz w:val="20"/>
            <w:szCs w:val="20"/>
            <w:vertAlign w:val="subscript"/>
            <w:lang w:val="en-GB" w:eastAsia="en-GB"/>
          </w:rPr>
          <w:t>ncsg</w:t>
        </w:r>
        <w:r w:rsidRPr="00381AF1">
          <w:rPr>
            <w:sz w:val="20"/>
            <w:szCs w:val="20"/>
            <w:vertAlign w:val="subscript"/>
            <w:lang w:val="en-GB" w:eastAsia="en-GB"/>
          </w:rPr>
          <w:t>,i</w:t>
        </w:r>
      </w:ins>
      <w:proofErr w:type="spellEnd"/>
      <w:r w:rsidRPr="00381AF1">
        <w:rPr>
          <w:sz w:val="20"/>
          <w:szCs w:val="20"/>
          <w:lang w:val="en-GB" w:eastAsia="en-GB"/>
        </w:rPr>
        <w:t>, for the measurements conducted outside measurement gaps</w:t>
      </w:r>
      <w:ins w:id="7" w:author="OPPO - RAN4 #113" w:date="2024-10-31T15:27:00Z">
        <w:r>
          <w:rPr>
            <w:sz w:val="20"/>
            <w:szCs w:val="20"/>
            <w:lang w:val="en-GB" w:eastAsia="en-GB"/>
          </w:rPr>
          <w:t>,</w:t>
        </w:r>
      </w:ins>
      <w:r w:rsidRPr="00381AF1">
        <w:rPr>
          <w:sz w:val="20"/>
          <w:szCs w:val="20"/>
          <w:lang w:val="en-GB" w:eastAsia="en-GB"/>
        </w:rPr>
        <w:t xml:space="preserve"> </w:t>
      </w:r>
      <w:del w:id="8" w:author="OPPO - RAN4 #113" w:date="2024-10-31T15:27:00Z">
        <w:r w:rsidRPr="00381AF1" w:rsidDel="00381AF1">
          <w:rPr>
            <w:sz w:val="20"/>
            <w:szCs w:val="20"/>
            <w:lang w:val="en-GB" w:eastAsia="en-GB"/>
          </w:rPr>
          <w:delText xml:space="preserve">and </w:delText>
        </w:r>
      </w:del>
      <w:r w:rsidRPr="00381AF1">
        <w:rPr>
          <w:sz w:val="20"/>
          <w:szCs w:val="20"/>
          <w:lang w:val="en-GB" w:eastAsia="en-GB"/>
        </w:rPr>
        <w:t>within measurement gaps</w:t>
      </w:r>
      <w:ins w:id="9" w:author="OPPO - RAN4 #113" w:date="2024-10-31T15:27:00Z">
        <w:r>
          <w:rPr>
            <w:sz w:val="20"/>
            <w:szCs w:val="20"/>
            <w:lang w:val="en-GB" w:eastAsia="en-GB"/>
          </w:rPr>
          <w:t xml:space="preserve"> and within NCSG</w:t>
        </w:r>
      </w:ins>
      <w:r w:rsidRPr="00381AF1">
        <w:rPr>
          <w:sz w:val="20"/>
          <w:szCs w:val="20"/>
          <w:lang w:val="en-GB" w:eastAsia="en-GB"/>
        </w:rPr>
        <w:t>, respectively.</w:t>
      </w:r>
    </w:p>
    <w:p w14:paraId="33954BB4" w14:textId="77777777" w:rsidR="00381AF1" w:rsidRPr="00381AF1" w:rsidRDefault="00381AF1" w:rsidP="00381AF1">
      <w:pPr>
        <w:overflowPunct w:val="0"/>
        <w:autoSpaceDE w:val="0"/>
        <w:autoSpaceDN w:val="0"/>
        <w:adjustRightInd w:val="0"/>
        <w:spacing w:after="180"/>
        <w:textAlignment w:val="baseline"/>
        <w:rPr>
          <w:sz w:val="20"/>
          <w:szCs w:val="20"/>
          <w:lang w:val="en-GB" w:eastAsia="en-GB"/>
        </w:rPr>
      </w:pPr>
      <w:r w:rsidRPr="00381AF1">
        <w:rPr>
          <w:sz w:val="20"/>
          <w:szCs w:val="20"/>
          <w:lang w:val="en-GB" w:eastAsia="en-GB"/>
        </w:rPr>
        <w:t>If concurrent measurement gaps are configured by the network, subject to UE capability, [the term of the union of concurrent measurement gaps in the following clauses refer to non-dropped measurement gap occasions</w:t>
      </w:r>
      <w:r w:rsidRPr="00381AF1">
        <w:rPr>
          <w:bCs/>
          <w:sz w:val="20"/>
          <w:szCs w:val="20"/>
          <w:lang w:val="en-GB" w:eastAsia="en-GB"/>
        </w:rPr>
        <w:t xml:space="preserve"> after accounting for </w:t>
      </w:r>
      <w:proofErr w:type="spellStart"/>
      <w:r w:rsidRPr="00381AF1">
        <w:rPr>
          <w:bCs/>
          <w:sz w:val="20"/>
          <w:szCs w:val="20"/>
          <w:lang w:val="en-GB" w:eastAsia="en-GB"/>
        </w:rPr>
        <w:t>measurment</w:t>
      </w:r>
      <w:proofErr w:type="spellEnd"/>
      <w:r w:rsidRPr="00381AF1">
        <w:rPr>
          <w:bCs/>
          <w:sz w:val="20"/>
          <w:szCs w:val="20"/>
          <w:lang w:val="en-GB" w:eastAsia="en-GB"/>
        </w:rPr>
        <w:t xml:space="preserve"> gap collisions as specified in clause </w:t>
      </w:r>
      <w:r w:rsidRPr="00381AF1">
        <w:rPr>
          <w:sz w:val="20"/>
          <w:szCs w:val="20"/>
          <w:lang w:val="en-GB" w:eastAsia="en-GB"/>
        </w:rPr>
        <w:t>9.1.8.3 from all the configured measurement gap patterns. The term of the associated measurement gap in concurrent measurement gaps in the following clauses refer to non-dropped measurement gap occasions</w:t>
      </w:r>
      <w:r w:rsidRPr="00381AF1">
        <w:rPr>
          <w:bCs/>
          <w:sz w:val="20"/>
          <w:szCs w:val="20"/>
          <w:lang w:val="en-GB" w:eastAsia="en-GB"/>
        </w:rPr>
        <w:t xml:space="preserve"> associated by measurement object </w:t>
      </w:r>
      <w:proofErr w:type="spellStart"/>
      <w:r w:rsidRPr="00381AF1">
        <w:rPr>
          <w:i/>
          <w:sz w:val="20"/>
          <w:szCs w:val="20"/>
          <w:lang w:val="en-GB" w:eastAsia="en-GB"/>
        </w:rPr>
        <w:t>i</w:t>
      </w:r>
      <w:proofErr w:type="spellEnd"/>
      <w:r w:rsidRPr="00381AF1">
        <w:rPr>
          <w:bCs/>
          <w:sz w:val="20"/>
          <w:szCs w:val="20"/>
          <w:lang w:val="en-GB" w:eastAsia="en-GB"/>
        </w:rPr>
        <w:t xml:space="preserve"> after accounting for </w:t>
      </w:r>
      <w:proofErr w:type="spellStart"/>
      <w:r w:rsidRPr="00381AF1">
        <w:rPr>
          <w:bCs/>
          <w:sz w:val="20"/>
          <w:szCs w:val="20"/>
          <w:lang w:val="en-GB" w:eastAsia="en-GB"/>
        </w:rPr>
        <w:t>measurment</w:t>
      </w:r>
      <w:proofErr w:type="spellEnd"/>
      <w:r w:rsidRPr="00381AF1">
        <w:rPr>
          <w:bCs/>
          <w:sz w:val="20"/>
          <w:szCs w:val="20"/>
          <w:lang w:val="en-GB" w:eastAsia="en-GB"/>
        </w:rPr>
        <w:t xml:space="preserve"> gap collisions as specified in clause </w:t>
      </w:r>
      <w:r w:rsidRPr="00381AF1">
        <w:rPr>
          <w:sz w:val="20"/>
          <w:szCs w:val="20"/>
          <w:lang w:val="en-GB" w:eastAsia="en-GB"/>
        </w:rPr>
        <w:t>9.1.8.3].</w:t>
      </w:r>
    </w:p>
    <w:p w14:paraId="42DF97A6" w14:textId="77777777" w:rsidR="007E624C" w:rsidRPr="00381AF1" w:rsidRDefault="007E624C" w:rsidP="00BC76F5">
      <w:pPr>
        <w:spacing w:after="120"/>
        <w:jc w:val="both"/>
        <w:rPr>
          <w:sz w:val="22"/>
          <w:lang w:val="en-GB"/>
        </w:rPr>
      </w:pPr>
    </w:p>
    <w:p w14:paraId="1B10E948" w14:textId="47E3B381" w:rsidR="00883820" w:rsidRDefault="0043644F" w:rsidP="00487005">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1--------------</w:t>
      </w:r>
    </w:p>
    <w:p w14:paraId="06BD6208" w14:textId="77777777" w:rsidR="00883820" w:rsidRPr="0098321C" w:rsidRDefault="00883820" w:rsidP="0043644F">
      <w:pPr>
        <w:spacing w:after="180"/>
        <w:jc w:val="center"/>
        <w:rPr>
          <w:rFonts w:eastAsia="宋体"/>
          <w:b/>
          <w:color w:val="0070C0"/>
          <w:sz w:val="32"/>
          <w:szCs w:val="32"/>
          <w:lang w:val="en-GB"/>
        </w:rPr>
      </w:pPr>
    </w:p>
    <w:p w14:paraId="32E9D970" w14:textId="44E69AA6" w:rsidR="00883820" w:rsidRPr="0098321C" w:rsidRDefault="00883820" w:rsidP="00883820">
      <w:pPr>
        <w:spacing w:after="180"/>
        <w:jc w:val="center"/>
        <w:rPr>
          <w:rFonts w:eastAsia="宋体"/>
          <w:b/>
          <w:color w:val="0070C0"/>
          <w:sz w:val="32"/>
          <w:szCs w:val="32"/>
          <w:lang w:val="en-GB"/>
        </w:rPr>
      </w:pPr>
      <w:r w:rsidRPr="0098321C">
        <w:rPr>
          <w:rFonts w:eastAsia="宋体"/>
          <w:b/>
          <w:color w:val="0070C0"/>
          <w:sz w:val="32"/>
          <w:szCs w:val="32"/>
          <w:lang w:val="en-GB"/>
        </w:rPr>
        <w:t xml:space="preserve">------------ START OF CHANGE </w:t>
      </w:r>
      <w:r>
        <w:rPr>
          <w:rFonts w:eastAsia="宋体"/>
          <w:b/>
          <w:color w:val="0070C0"/>
          <w:sz w:val="32"/>
          <w:szCs w:val="32"/>
          <w:lang w:val="en-GB"/>
        </w:rPr>
        <w:t>2</w:t>
      </w:r>
      <w:r w:rsidRPr="0098321C">
        <w:rPr>
          <w:rFonts w:eastAsia="宋体"/>
          <w:b/>
          <w:color w:val="0070C0"/>
          <w:sz w:val="32"/>
          <w:szCs w:val="32"/>
          <w:lang w:val="en-GB"/>
        </w:rPr>
        <w:t>--------------</w:t>
      </w:r>
    </w:p>
    <w:p w14:paraId="242ADC84" w14:textId="77777777" w:rsidR="006440FE" w:rsidRPr="006440FE" w:rsidRDefault="006440FE" w:rsidP="006440FE">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6440FE">
        <w:rPr>
          <w:rFonts w:ascii="Arial" w:hAnsi="Arial"/>
          <w:szCs w:val="20"/>
          <w:lang w:val="en-GB" w:eastAsia="en-GB"/>
        </w:rPr>
        <w:t>9.1.9.1</w:t>
      </w:r>
      <w:r w:rsidRPr="006440FE">
        <w:rPr>
          <w:rFonts w:ascii="Arial" w:hAnsi="Arial"/>
          <w:szCs w:val="20"/>
          <w:lang w:val="en-GB" w:eastAsia="en-GB"/>
        </w:rPr>
        <w:tab/>
        <w:t>Introduction</w:t>
      </w:r>
    </w:p>
    <w:p w14:paraId="1B5A7ECF" w14:textId="77777777" w:rsidR="006440FE" w:rsidRPr="006440FE" w:rsidRDefault="006440FE" w:rsidP="006440FE">
      <w:pPr>
        <w:overflowPunct w:val="0"/>
        <w:autoSpaceDE w:val="0"/>
        <w:autoSpaceDN w:val="0"/>
        <w:adjustRightInd w:val="0"/>
        <w:spacing w:after="180"/>
        <w:textAlignment w:val="baseline"/>
        <w:rPr>
          <w:sz w:val="20"/>
          <w:szCs w:val="20"/>
          <w:lang w:val="en-GB" w:eastAsia="en-GB"/>
        </w:rPr>
      </w:pPr>
      <w:r w:rsidRPr="006440FE">
        <w:rPr>
          <w:sz w:val="20"/>
          <w:szCs w:val="20"/>
          <w:lang w:val="en-GB" w:eastAsia="en-GB"/>
        </w:rPr>
        <w:t xml:space="preserve">The UE capable of </w:t>
      </w:r>
      <w:r w:rsidRPr="006440FE">
        <w:rPr>
          <w:rFonts w:cs="v4.2.0"/>
          <w:sz w:val="20"/>
          <w:szCs w:val="20"/>
          <w:lang w:val="en-GB" w:eastAsia="en-GB"/>
        </w:rPr>
        <w:t xml:space="preserve">network controlled small gap </w:t>
      </w:r>
      <w:r w:rsidRPr="006440FE">
        <w:rPr>
          <w:sz w:val="20"/>
          <w:szCs w:val="20"/>
          <w:lang w:val="en-GB" w:eastAsia="en-GB"/>
        </w:rPr>
        <w:t>(NCSG) pattern can be configured with a NCSG pattern via RRC signalling [2].</w:t>
      </w:r>
    </w:p>
    <w:p w14:paraId="79BF9048" w14:textId="77777777" w:rsidR="006440FE" w:rsidRPr="006440FE" w:rsidRDefault="006440FE" w:rsidP="006440FE">
      <w:pPr>
        <w:overflowPunct w:val="0"/>
        <w:autoSpaceDE w:val="0"/>
        <w:autoSpaceDN w:val="0"/>
        <w:adjustRightInd w:val="0"/>
        <w:spacing w:after="180"/>
        <w:textAlignment w:val="baseline"/>
        <w:rPr>
          <w:sz w:val="20"/>
          <w:szCs w:val="20"/>
          <w:lang w:val="en-GB" w:eastAsia="en-GB"/>
        </w:rPr>
      </w:pPr>
      <w:r w:rsidRPr="006440FE">
        <w:rPr>
          <w:sz w:val="20"/>
          <w:szCs w:val="20"/>
          <w:lang w:val="en-GB" w:eastAsia="en-GB"/>
        </w:rPr>
        <w:t>T</w:t>
      </w:r>
      <w:r w:rsidRPr="006440FE">
        <w:rPr>
          <w:rFonts w:hint="eastAsia"/>
          <w:sz w:val="20"/>
          <w:szCs w:val="20"/>
          <w:lang w:val="en-GB" w:eastAsia="en-GB"/>
        </w:rPr>
        <w:t>his clause contains the general requirements on the UE regarding to Network Controlled Small Gap (NCSG).</w:t>
      </w:r>
      <w:r w:rsidRPr="006440FE">
        <w:rPr>
          <w:rFonts w:hint="eastAsia"/>
          <w:sz w:val="20"/>
          <w:szCs w:val="20"/>
          <w:lang w:eastAsia="en-GB"/>
        </w:rPr>
        <w:t xml:space="preserve"> </w:t>
      </w:r>
      <w:r w:rsidRPr="006440FE">
        <w:rPr>
          <w:rFonts w:hint="eastAsia"/>
          <w:sz w:val="20"/>
          <w:szCs w:val="20"/>
          <w:lang w:val="en-GB" w:eastAsia="en-GB"/>
        </w:rPr>
        <w:t xml:space="preserve"> </w:t>
      </w:r>
    </w:p>
    <w:p w14:paraId="450F0621" w14:textId="77777777" w:rsidR="006440FE" w:rsidRPr="006440FE" w:rsidRDefault="006440FE" w:rsidP="006440FE">
      <w:pPr>
        <w:overflowPunct w:val="0"/>
        <w:autoSpaceDE w:val="0"/>
        <w:autoSpaceDN w:val="0"/>
        <w:adjustRightInd w:val="0"/>
        <w:spacing w:after="180"/>
        <w:textAlignment w:val="baseline"/>
        <w:rPr>
          <w:sz w:val="20"/>
          <w:szCs w:val="20"/>
          <w:lang w:val="en-GB" w:eastAsia="en-GB"/>
        </w:rPr>
      </w:pPr>
      <w:r w:rsidRPr="006440FE">
        <w:rPr>
          <w:sz w:val="20"/>
          <w:szCs w:val="20"/>
          <w:lang w:val="en-GB" w:eastAsia="en-GB"/>
        </w:rPr>
        <w:t>T</w:t>
      </w:r>
      <w:r w:rsidRPr="006440FE">
        <w:rPr>
          <w:rFonts w:hint="eastAsia"/>
          <w:sz w:val="20"/>
          <w:szCs w:val="20"/>
          <w:lang w:val="en-GB" w:eastAsia="en-GB"/>
        </w:rPr>
        <w:t xml:space="preserve">he requirements in this clause </w:t>
      </w:r>
      <w:r w:rsidRPr="006440FE">
        <w:rPr>
          <w:sz w:val="20"/>
          <w:szCs w:val="20"/>
          <w:lang w:val="en-GB" w:eastAsia="en-GB"/>
        </w:rPr>
        <w:t>are applicable for UE configured with SA NR</w:t>
      </w:r>
      <w:r w:rsidRPr="006440FE">
        <w:rPr>
          <w:sz w:val="20"/>
          <w:szCs w:val="20"/>
          <w:lang w:val="en-GB" w:eastAsia="ko-KR"/>
        </w:rPr>
        <w:t xml:space="preserve"> </w:t>
      </w:r>
      <w:r w:rsidRPr="006440FE">
        <w:rPr>
          <w:sz w:val="20"/>
          <w:szCs w:val="20"/>
          <w:lang w:val="en-GB" w:eastAsia="en-GB"/>
        </w:rPr>
        <w:t>(with single carrier or NR CA) operation mode.</w:t>
      </w:r>
      <w:r w:rsidRPr="006440FE">
        <w:rPr>
          <w:rFonts w:hint="eastAsia"/>
          <w:sz w:val="20"/>
          <w:szCs w:val="20"/>
          <w:lang w:val="en-GB" w:eastAsia="en-GB"/>
        </w:rPr>
        <w:t xml:space="preserve"> </w:t>
      </w:r>
    </w:p>
    <w:p w14:paraId="6C6AF016" w14:textId="77777777" w:rsidR="006440FE" w:rsidRPr="006440FE" w:rsidRDefault="006440FE" w:rsidP="006440FE">
      <w:pPr>
        <w:overflowPunct w:val="0"/>
        <w:autoSpaceDE w:val="0"/>
        <w:autoSpaceDN w:val="0"/>
        <w:adjustRightInd w:val="0"/>
        <w:spacing w:after="180"/>
        <w:textAlignment w:val="baseline"/>
        <w:rPr>
          <w:sz w:val="20"/>
          <w:szCs w:val="20"/>
          <w:lang w:val="en-GB" w:eastAsia="en-GB"/>
        </w:rPr>
      </w:pPr>
      <w:r w:rsidRPr="006440FE">
        <w:rPr>
          <w:rFonts w:hint="eastAsia"/>
          <w:sz w:val="20"/>
          <w:szCs w:val="20"/>
          <w:lang w:val="en-GB" w:eastAsia="en-GB"/>
        </w:rPr>
        <w:t>It is up to</w:t>
      </w:r>
      <w:r w:rsidRPr="006440FE">
        <w:rPr>
          <w:sz w:val="20"/>
          <w:szCs w:val="20"/>
          <w:lang w:val="en-GB" w:eastAsia="en-GB"/>
        </w:rPr>
        <w:t xml:space="preserve"> UE implementation whether or not the UE is able to conduct transmission in the following slot(s), </w:t>
      </w:r>
    </w:p>
    <w:p w14:paraId="5D895C80" w14:textId="77777777" w:rsidR="006440FE" w:rsidRPr="006440FE" w:rsidRDefault="006440FE" w:rsidP="006440FE">
      <w:pPr>
        <w:overflowPunct w:val="0"/>
        <w:autoSpaceDE w:val="0"/>
        <w:autoSpaceDN w:val="0"/>
        <w:adjustRightInd w:val="0"/>
        <w:spacing w:after="180"/>
        <w:ind w:left="568" w:hanging="284"/>
        <w:textAlignment w:val="baseline"/>
        <w:rPr>
          <w:sz w:val="20"/>
          <w:szCs w:val="20"/>
          <w:lang w:val="en-GB" w:eastAsia="en-GB"/>
        </w:rPr>
      </w:pPr>
      <w:r w:rsidRPr="006440FE">
        <w:rPr>
          <w:sz w:val="20"/>
          <w:szCs w:val="20"/>
          <w:lang w:val="en-GB" w:eastAsia="en-GB"/>
        </w:rPr>
        <w:t>-</w:t>
      </w:r>
      <w:r w:rsidRPr="006440FE">
        <w:rPr>
          <w:sz w:val="20"/>
          <w:szCs w:val="20"/>
          <w:lang w:val="en-GB" w:eastAsia="en-GB"/>
        </w:rPr>
        <w:tab/>
        <w:t xml:space="preserve">when </w:t>
      </w:r>
      <w:proofErr w:type="spellStart"/>
      <w:r w:rsidRPr="006440FE">
        <w:rPr>
          <w:i/>
          <w:iCs/>
          <w:sz w:val="20"/>
          <w:szCs w:val="20"/>
          <w:lang w:eastAsia="en-GB"/>
        </w:rPr>
        <w:t>mgta</w:t>
      </w:r>
      <w:proofErr w:type="spellEnd"/>
      <w:r w:rsidRPr="006440FE">
        <w:rPr>
          <w:sz w:val="20"/>
          <w:szCs w:val="20"/>
          <w:lang w:val="en-GB" w:eastAsia="en-GB"/>
        </w:rPr>
        <w:t xml:space="preserve"> is not applied, in the L consecutive UL slots with respect to the SCS of the UL carrier with the same slot indices as the DL slots occurring immediately after </w:t>
      </w:r>
      <w:r w:rsidRPr="006440FE">
        <w:rPr>
          <w:rFonts w:hint="eastAsia"/>
          <w:sz w:val="20"/>
          <w:szCs w:val="20"/>
          <w:lang w:eastAsia="en-GB"/>
        </w:rPr>
        <w:t>the last each of the interrupted slot</w:t>
      </w:r>
      <w:r w:rsidRPr="006440FE">
        <w:rPr>
          <w:sz w:val="20"/>
          <w:szCs w:val="20"/>
          <w:lang w:eastAsia="en-GB"/>
        </w:rPr>
        <w:t>s</w:t>
      </w:r>
      <w:r w:rsidRPr="006440FE">
        <w:rPr>
          <w:rFonts w:hint="eastAsia"/>
          <w:sz w:val="20"/>
          <w:szCs w:val="20"/>
          <w:lang w:eastAsia="en-GB"/>
        </w:rPr>
        <w:t xml:space="preserve"> </w:t>
      </w:r>
      <w:r w:rsidRPr="006440FE">
        <w:rPr>
          <w:sz w:val="20"/>
          <w:szCs w:val="20"/>
          <w:lang w:eastAsia="en-GB"/>
        </w:rPr>
        <w:t>after VIL1 and VIL2</w:t>
      </w:r>
      <w:r w:rsidRPr="006440FE">
        <w:rPr>
          <w:rFonts w:hint="eastAsia"/>
          <w:sz w:val="20"/>
          <w:szCs w:val="20"/>
          <w:lang w:eastAsia="en-GB"/>
        </w:rPr>
        <w:t>.</w:t>
      </w:r>
    </w:p>
    <w:p w14:paraId="79AE728A" w14:textId="77777777" w:rsidR="006440FE" w:rsidRPr="006440FE" w:rsidRDefault="006440FE" w:rsidP="006440FE">
      <w:pPr>
        <w:overflowPunct w:val="0"/>
        <w:autoSpaceDE w:val="0"/>
        <w:autoSpaceDN w:val="0"/>
        <w:adjustRightInd w:val="0"/>
        <w:spacing w:after="180"/>
        <w:ind w:left="568" w:hanging="284"/>
        <w:textAlignment w:val="baseline"/>
        <w:rPr>
          <w:sz w:val="20"/>
          <w:szCs w:val="20"/>
          <w:lang w:eastAsia="en-GB"/>
        </w:rPr>
      </w:pPr>
      <w:bookmarkStart w:id="10" w:name="_Hlk131188791"/>
      <w:r w:rsidRPr="006440FE">
        <w:rPr>
          <w:sz w:val="20"/>
          <w:szCs w:val="20"/>
          <w:lang w:val="en-GB" w:eastAsia="en-GB"/>
        </w:rPr>
        <w:t>-</w:t>
      </w:r>
      <w:r w:rsidRPr="006440FE">
        <w:rPr>
          <w:sz w:val="20"/>
          <w:szCs w:val="20"/>
          <w:lang w:val="en-GB" w:eastAsia="en-GB"/>
        </w:rPr>
        <w:tab/>
        <w:t xml:space="preserve">when </w:t>
      </w:r>
      <w:proofErr w:type="spellStart"/>
      <w:r w:rsidRPr="006440FE">
        <w:rPr>
          <w:i/>
          <w:iCs/>
          <w:sz w:val="20"/>
          <w:szCs w:val="20"/>
          <w:lang w:eastAsia="en-GB"/>
        </w:rPr>
        <w:t>mgta</w:t>
      </w:r>
      <w:proofErr w:type="spellEnd"/>
      <w:r w:rsidRPr="006440FE">
        <w:rPr>
          <w:i/>
          <w:iCs/>
          <w:sz w:val="20"/>
          <w:szCs w:val="20"/>
          <w:lang w:eastAsia="en-GB"/>
        </w:rPr>
        <w:t xml:space="preserve"> </w:t>
      </w:r>
      <w:r w:rsidRPr="006440FE">
        <w:rPr>
          <w:sz w:val="20"/>
          <w:szCs w:val="20"/>
          <w:lang w:val="en-GB" w:eastAsia="en-GB"/>
        </w:rPr>
        <w:t xml:space="preserve">is applied and the SCS of the UL carrier is other than 15kHz, in the L consecutive UL slots with respect to the SCS of the UL carrier with the same slot indices as the DL slots occurring immediately after </w:t>
      </w:r>
      <w:r w:rsidRPr="006440FE">
        <w:rPr>
          <w:rFonts w:hint="eastAsia"/>
          <w:sz w:val="20"/>
          <w:szCs w:val="20"/>
          <w:lang w:eastAsia="en-GB"/>
        </w:rPr>
        <w:t>the last each of the interrupted slot</w:t>
      </w:r>
      <w:r w:rsidRPr="006440FE">
        <w:rPr>
          <w:sz w:val="20"/>
          <w:szCs w:val="20"/>
          <w:lang w:eastAsia="en-GB"/>
        </w:rPr>
        <w:t>s</w:t>
      </w:r>
      <w:r w:rsidRPr="006440FE">
        <w:rPr>
          <w:rFonts w:hint="eastAsia"/>
          <w:sz w:val="20"/>
          <w:szCs w:val="20"/>
          <w:lang w:eastAsia="en-GB"/>
        </w:rPr>
        <w:t xml:space="preserve"> </w:t>
      </w:r>
      <w:r w:rsidRPr="006440FE">
        <w:rPr>
          <w:sz w:val="20"/>
          <w:szCs w:val="20"/>
          <w:lang w:eastAsia="en-GB"/>
        </w:rPr>
        <w:t>after VIL1 and VIL2</w:t>
      </w:r>
      <w:r w:rsidRPr="006440FE">
        <w:rPr>
          <w:rFonts w:hint="eastAsia"/>
          <w:sz w:val="20"/>
          <w:szCs w:val="20"/>
          <w:lang w:eastAsia="en-GB"/>
        </w:rPr>
        <w:t>.</w:t>
      </w:r>
    </w:p>
    <w:p w14:paraId="346D0262" w14:textId="77777777" w:rsidR="006440FE" w:rsidRPr="006440FE" w:rsidRDefault="006440FE" w:rsidP="006440FE">
      <w:pPr>
        <w:overflowPunct w:val="0"/>
        <w:autoSpaceDE w:val="0"/>
        <w:autoSpaceDN w:val="0"/>
        <w:adjustRightInd w:val="0"/>
        <w:spacing w:after="180"/>
        <w:ind w:left="568" w:hanging="284"/>
        <w:textAlignment w:val="baseline"/>
        <w:rPr>
          <w:sz w:val="20"/>
          <w:szCs w:val="20"/>
          <w:lang w:val="en-GB" w:eastAsia="en-GB"/>
        </w:rPr>
      </w:pPr>
      <w:r w:rsidRPr="006440FE">
        <w:rPr>
          <w:sz w:val="20"/>
          <w:szCs w:val="20"/>
          <w:lang w:val="en-GB" w:eastAsia="en-GB"/>
        </w:rPr>
        <w:t>-</w:t>
      </w:r>
      <w:r w:rsidRPr="006440FE">
        <w:rPr>
          <w:sz w:val="20"/>
          <w:szCs w:val="20"/>
          <w:lang w:val="en-GB" w:eastAsia="en-GB"/>
        </w:rPr>
        <w:tab/>
        <w:t xml:space="preserve">when </w:t>
      </w:r>
      <w:proofErr w:type="spellStart"/>
      <w:r w:rsidRPr="006440FE">
        <w:rPr>
          <w:i/>
          <w:iCs/>
          <w:sz w:val="20"/>
          <w:szCs w:val="20"/>
          <w:lang w:eastAsia="en-GB"/>
        </w:rPr>
        <w:t>mgta</w:t>
      </w:r>
      <w:proofErr w:type="spellEnd"/>
      <w:r w:rsidRPr="006440FE">
        <w:rPr>
          <w:i/>
          <w:iCs/>
          <w:sz w:val="20"/>
          <w:szCs w:val="20"/>
          <w:lang w:eastAsia="en-GB"/>
        </w:rPr>
        <w:t xml:space="preserve"> </w:t>
      </w:r>
      <w:r w:rsidRPr="006440FE">
        <w:rPr>
          <w:sz w:val="20"/>
          <w:szCs w:val="20"/>
          <w:lang w:val="en-GB" w:eastAsia="en-GB"/>
        </w:rPr>
        <w:t xml:space="preserve">is applied and the SCS of the UL carrier is 15kHz, in the L consecutive UL slots with respect to the SCS of the UL carrier with the same slot indices as the DL slots occurring immediately after the slot partially overlapped with </w:t>
      </w:r>
      <w:r w:rsidRPr="006440FE">
        <w:rPr>
          <w:rFonts w:hint="eastAsia"/>
          <w:sz w:val="20"/>
          <w:szCs w:val="20"/>
          <w:lang w:eastAsia="en-GB"/>
        </w:rPr>
        <w:t>each of the interrupted slot</w:t>
      </w:r>
      <w:r w:rsidRPr="006440FE">
        <w:rPr>
          <w:sz w:val="20"/>
          <w:szCs w:val="20"/>
          <w:lang w:eastAsia="en-GB"/>
        </w:rPr>
        <w:t>s</w:t>
      </w:r>
      <w:r w:rsidRPr="006440FE">
        <w:rPr>
          <w:rFonts w:hint="eastAsia"/>
          <w:sz w:val="20"/>
          <w:szCs w:val="20"/>
          <w:lang w:eastAsia="en-GB"/>
        </w:rPr>
        <w:t xml:space="preserve"> </w:t>
      </w:r>
      <w:r w:rsidRPr="006440FE">
        <w:rPr>
          <w:sz w:val="20"/>
          <w:szCs w:val="20"/>
          <w:lang w:eastAsia="en-GB"/>
        </w:rPr>
        <w:t>after VIL1 and VIL2</w:t>
      </w:r>
      <w:r w:rsidRPr="006440FE">
        <w:rPr>
          <w:rFonts w:hint="eastAsia"/>
          <w:sz w:val="20"/>
          <w:szCs w:val="20"/>
          <w:lang w:eastAsia="en-GB"/>
        </w:rPr>
        <w:t>.</w:t>
      </w:r>
    </w:p>
    <w:bookmarkEnd w:id="10"/>
    <w:p w14:paraId="550132F5" w14:textId="77777777" w:rsidR="006440FE" w:rsidRPr="006440FE" w:rsidRDefault="006440FE" w:rsidP="006440FE">
      <w:pPr>
        <w:overflowPunct w:val="0"/>
        <w:autoSpaceDE w:val="0"/>
        <w:autoSpaceDN w:val="0"/>
        <w:adjustRightInd w:val="0"/>
        <w:spacing w:after="180"/>
        <w:textAlignment w:val="baseline"/>
        <w:rPr>
          <w:sz w:val="20"/>
          <w:szCs w:val="20"/>
          <w:lang w:val="en-GB" w:eastAsia="en-GB"/>
        </w:rPr>
      </w:pPr>
      <w:r w:rsidRPr="006440FE">
        <w:rPr>
          <w:sz w:val="20"/>
          <w:szCs w:val="20"/>
          <w:lang w:val="en-GB" w:eastAsia="en-GB"/>
        </w:rPr>
        <w:t xml:space="preserve">where UL slot denotes that all the symbols in the slot </w:t>
      </w:r>
      <w:r w:rsidRPr="006440FE">
        <w:rPr>
          <w:sz w:val="20"/>
          <w:szCs w:val="20"/>
          <w:lang w:eastAsia="en-GB"/>
        </w:rPr>
        <w:t>are</w:t>
      </w:r>
      <w:r w:rsidRPr="006440FE">
        <w:rPr>
          <w:sz w:val="20"/>
          <w:szCs w:val="20"/>
          <w:lang w:val="en-GB" w:eastAsia="en-GB"/>
        </w:rPr>
        <w:t xml:space="preserve"> uplink symbols, and </w:t>
      </w:r>
      <w:r w:rsidRPr="006440FE">
        <w:rPr>
          <w:sz w:val="20"/>
          <w:szCs w:val="20"/>
          <w:lang w:eastAsia="en-GB"/>
        </w:rPr>
        <w:t xml:space="preserve">L=1 if </w:t>
      </w:r>
      <w:r w:rsidRPr="006440FE">
        <w:rPr>
          <w:position w:val="-10"/>
          <w:sz w:val="20"/>
          <w:szCs w:val="20"/>
          <w:lang w:val="en-GB" w:eastAsia="en-GB"/>
        </w:rPr>
        <w:object w:dxaOrig="1826" w:dyaOrig="261" w14:anchorId="615EF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5.5pt" o:ole="">
            <v:imagedata r:id="rId11" o:title=""/>
          </v:shape>
          <o:OLEObject Type="Embed" ProgID="Equation.3" ShapeID="_x0000_i1025" DrawAspect="Content" ObjectID="_1792592254" r:id="rId12"/>
        </w:object>
      </w:r>
      <w:r w:rsidRPr="006440FE">
        <w:rPr>
          <w:sz w:val="20"/>
          <w:szCs w:val="20"/>
          <w:lang w:val="en-GB" w:eastAsia="en-GB"/>
        </w:rPr>
        <w:t xml:space="preserve"> for the UL transmission is less than the length of one slot; L=2 otherwise.</w:t>
      </w:r>
    </w:p>
    <w:p w14:paraId="2A0CB42D" w14:textId="77777777" w:rsidR="006440FE" w:rsidRPr="006440FE" w:rsidRDefault="006440FE" w:rsidP="006440FE">
      <w:pPr>
        <w:keepLines/>
        <w:overflowPunct w:val="0"/>
        <w:autoSpaceDE w:val="0"/>
        <w:autoSpaceDN w:val="0"/>
        <w:adjustRightInd w:val="0"/>
        <w:spacing w:after="180"/>
        <w:ind w:left="1135" w:hanging="851"/>
        <w:textAlignment w:val="baseline"/>
        <w:rPr>
          <w:sz w:val="20"/>
          <w:szCs w:val="20"/>
          <w:lang w:val="en-GB" w:eastAsia="en-GB"/>
        </w:rPr>
      </w:pPr>
      <w:r w:rsidRPr="006440FE">
        <w:rPr>
          <w:sz w:val="20"/>
          <w:szCs w:val="20"/>
          <w:lang w:val="en-GB" w:eastAsia="en-GB"/>
        </w:rPr>
        <w:t>Note:</w:t>
      </w:r>
      <w:r w:rsidRPr="006440FE">
        <w:rPr>
          <w:sz w:val="20"/>
          <w:szCs w:val="20"/>
          <w:lang w:val="en-GB" w:eastAsia="en-GB"/>
        </w:rPr>
        <w:tab/>
        <w:t xml:space="preserve">Network is supposed to </w:t>
      </w:r>
      <w:proofErr w:type="gramStart"/>
      <w:r w:rsidRPr="006440FE">
        <w:rPr>
          <w:sz w:val="20"/>
          <w:szCs w:val="20"/>
          <w:lang w:val="en-GB" w:eastAsia="en-GB"/>
        </w:rPr>
        <w:t>take into account</w:t>
      </w:r>
      <w:proofErr w:type="gramEnd"/>
      <w:r w:rsidRPr="006440FE">
        <w:rPr>
          <w:sz w:val="20"/>
          <w:szCs w:val="20"/>
          <w:lang w:val="en-GB" w:eastAsia="en-GB"/>
        </w:rPr>
        <w:t xml:space="preserve"> the possible difference between the estimated TA at network and actual TA at UE when scheduling UE in the above slot(s).</w:t>
      </w:r>
    </w:p>
    <w:p w14:paraId="4468EDA7" w14:textId="77777777" w:rsidR="006440FE" w:rsidRPr="006440FE" w:rsidRDefault="006440FE" w:rsidP="006440FE">
      <w:pPr>
        <w:overflowPunct w:val="0"/>
        <w:autoSpaceDE w:val="0"/>
        <w:autoSpaceDN w:val="0"/>
        <w:adjustRightInd w:val="0"/>
        <w:spacing w:after="180"/>
        <w:textAlignment w:val="baseline"/>
        <w:rPr>
          <w:sz w:val="20"/>
          <w:szCs w:val="20"/>
          <w:lang w:val="en-GB" w:eastAsia="ko-KR"/>
        </w:rPr>
      </w:pPr>
      <w:r w:rsidRPr="006440FE">
        <w:rPr>
          <w:sz w:val="20"/>
          <w:szCs w:val="20"/>
          <w:lang w:val="en-GB" w:eastAsia="ko-KR"/>
        </w:rPr>
        <w:t xml:space="preserve">The interruptions of NCSG in number of slots are listed in Table 9.1.9-1 on all serving cells when per-UE NCSG is configured with pattern #0-11 or on FR1 serving cells when per-FR FR1 NCSG is configured to </w:t>
      </w:r>
      <w:r w:rsidRPr="006440FE">
        <w:rPr>
          <w:i/>
          <w:iCs/>
          <w:sz w:val="20"/>
          <w:szCs w:val="20"/>
          <w:lang w:val="en-GB" w:eastAsia="ja-JP"/>
        </w:rPr>
        <w:t xml:space="preserve">ncsg-MeasGapPerFR-r17 </w:t>
      </w:r>
      <w:r w:rsidRPr="006440FE">
        <w:rPr>
          <w:sz w:val="20"/>
          <w:szCs w:val="20"/>
          <w:lang w:val="en-GB" w:eastAsia="ja-JP"/>
        </w:rPr>
        <w:t>capable UE</w:t>
      </w:r>
      <w:r w:rsidRPr="006440FE">
        <w:rPr>
          <w:sz w:val="20"/>
          <w:szCs w:val="20"/>
          <w:lang w:val="en-GB" w:eastAsia="ko-KR"/>
        </w:rPr>
        <w:t xml:space="preserve">. The interruptions of NCSG in number of slots are listed in Table 9.1.9-2 on all serving cells when per-UE NCSG is configured with pattern #12-23 or on FR2 serving cells when per-FR FR2 NCSG is configured to </w:t>
      </w:r>
      <w:r w:rsidRPr="006440FE">
        <w:rPr>
          <w:i/>
          <w:iCs/>
          <w:sz w:val="20"/>
          <w:szCs w:val="20"/>
          <w:lang w:val="en-GB" w:eastAsia="ja-JP"/>
        </w:rPr>
        <w:t xml:space="preserve">ncsg-MeasGapPerFR-r17 </w:t>
      </w:r>
      <w:r w:rsidRPr="006440FE">
        <w:rPr>
          <w:sz w:val="20"/>
          <w:szCs w:val="20"/>
          <w:lang w:val="en-GB" w:eastAsia="ja-JP"/>
        </w:rPr>
        <w:t>capable UE</w:t>
      </w:r>
      <w:r w:rsidRPr="006440FE">
        <w:rPr>
          <w:sz w:val="20"/>
          <w:szCs w:val="20"/>
          <w:lang w:val="en-GB" w:eastAsia="ko-KR"/>
        </w:rPr>
        <w:t xml:space="preserve">. There are two interruptions in each NCSG occasion, VIL1 before ML and VIL2 after ML, in NR standalone </w:t>
      </w:r>
      <w:r w:rsidRPr="006440FE">
        <w:rPr>
          <w:sz w:val="20"/>
          <w:szCs w:val="20"/>
          <w:lang w:val="en-GB" w:eastAsia="en-GB"/>
        </w:rPr>
        <w:t>(with single carrier or NR CA)</w:t>
      </w:r>
      <w:r w:rsidRPr="006440FE">
        <w:rPr>
          <w:sz w:val="20"/>
          <w:szCs w:val="20"/>
          <w:lang w:val="en-GB" w:eastAsia="ko-KR"/>
        </w:rPr>
        <w:t>. Each of them has number of interrupted slots captured in Table 9.1.9-1 and Table 9.1.9-</w:t>
      </w:r>
      <w:r w:rsidRPr="006440FE">
        <w:rPr>
          <w:sz w:val="20"/>
          <w:szCs w:val="20"/>
          <w:lang w:val="en-GB" w:eastAsia="ja-JP"/>
        </w:rPr>
        <w:t>2</w:t>
      </w:r>
      <w:r w:rsidRPr="006440FE">
        <w:rPr>
          <w:sz w:val="20"/>
          <w:szCs w:val="20"/>
          <w:lang w:val="en-GB" w:eastAsia="ko-KR"/>
        </w:rPr>
        <w:t>.</w:t>
      </w:r>
    </w:p>
    <w:p w14:paraId="0871E834" w14:textId="77777777" w:rsidR="006440FE" w:rsidRPr="006440FE" w:rsidRDefault="006440FE" w:rsidP="006440FE">
      <w:pPr>
        <w:overflowPunct w:val="0"/>
        <w:autoSpaceDE w:val="0"/>
        <w:autoSpaceDN w:val="0"/>
        <w:adjustRightInd w:val="0"/>
        <w:spacing w:after="180"/>
        <w:textAlignment w:val="baseline"/>
        <w:rPr>
          <w:sz w:val="20"/>
          <w:szCs w:val="20"/>
          <w:lang w:val="en-GB" w:eastAsia="ko-KR"/>
        </w:rPr>
      </w:pPr>
    </w:p>
    <w:p w14:paraId="14E5BFC7" w14:textId="77777777" w:rsidR="006440FE" w:rsidRPr="006440FE" w:rsidRDefault="006440FE" w:rsidP="006440FE">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6440FE">
        <w:rPr>
          <w:rFonts w:ascii="Arial" w:hAnsi="Arial"/>
          <w:b/>
          <w:snapToGrid w:val="0"/>
          <w:sz w:val="20"/>
          <w:szCs w:val="20"/>
          <w:lang w:val="en-GB" w:eastAsia="en-GB"/>
        </w:rPr>
        <w:t xml:space="preserve">Table </w:t>
      </w:r>
      <w:r w:rsidRPr="006440FE">
        <w:rPr>
          <w:rFonts w:ascii="Arial" w:hAnsi="Arial"/>
          <w:b/>
          <w:snapToGrid w:val="0"/>
          <w:sz w:val="20"/>
          <w:szCs w:val="20"/>
          <w:lang w:val="en-GB" w:eastAsia="ko-KR"/>
        </w:rPr>
        <w:t>9.1.9</w:t>
      </w:r>
      <w:r w:rsidRPr="006440FE">
        <w:rPr>
          <w:rFonts w:ascii="Arial" w:hAnsi="Arial"/>
          <w:b/>
          <w:snapToGrid w:val="0"/>
          <w:sz w:val="20"/>
          <w:szCs w:val="20"/>
          <w:lang w:val="en-GB" w:eastAsia="en-GB"/>
        </w:rPr>
        <w:t>-</w:t>
      </w:r>
      <w:r w:rsidRPr="006440FE">
        <w:rPr>
          <w:rFonts w:ascii="Arial" w:hAnsi="Arial"/>
          <w:b/>
          <w:snapToGrid w:val="0"/>
          <w:sz w:val="20"/>
          <w:szCs w:val="20"/>
          <w:lang w:val="en-GB" w:eastAsia="ko-KR"/>
        </w:rPr>
        <w:t>1</w:t>
      </w:r>
      <w:r w:rsidRPr="006440FE">
        <w:rPr>
          <w:rFonts w:ascii="Arial" w:hAnsi="Arial"/>
          <w:b/>
          <w:snapToGrid w:val="0"/>
          <w:sz w:val="20"/>
          <w:szCs w:val="20"/>
          <w:lang w:val="en-GB" w:eastAsia="en-GB"/>
        </w:rPr>
        <w:t xml:space="preserve">: </w:t>
      </w:r>
      <w:r w:rsidRPr="006440FE">
        <w:rPr>
          <w:rFonts w:ascii="Arial" w:hAnsi="Arial"/>
          <w:b/>
          <w:sz w:val="20"/>
          <w:szCs w:val="20"/>
          <w:lang w:val="en-GB" w:eastAsia="ko-KR"/>
        </w:rPr>
        <w:t>Number of interrupted slot</w:t>
      </w:r>
      <w:r w:rsidRPr="006440FE">
        <w:rPr>
          <w:rFonts w:ascii="Arial" w:eastAsia="MS Mincho" w:hAnsi="Arial"/>
          <w:b/>
          <w:sz w:val="20"/>
          <w:szCs w:val="20"/>
          <w:lang w:val="en-GB" w:eastAsia="ja-JP"/>
        </w:rPr>
        <w:t>s</w:t>
      </w:r>
      <w:r w:rsidRPr="006440FE">
        <w:rPr>
          <w:rFonts w:ascii="Arial" w:hAnsi="Arial"/>
          <w:b/>
          <w:sz w:val="20"/>
          <w:szCs w:val="20"/>
          <w:lang w:val="en-GB" w:eastAsia="ko-KR"/>
        </w:rPr>
        <w:t xml:space="preserve"> on all serving cells </w:t>
      </w:r>
      <w:r w:rsidRPr="006440FE">
        <w:rPr>
          <w:rFonts w:ascii="Arial" w:eastAsia="MS Mincho" w:hAnsi="Arial"/>
          <w:b/>
          <w:snapToGrid w:val="0"/>
          <w:sz w:val="20"/>
          <w:szCs w:val="20"/>
          <w:lang w:val="en-GB" w:eastAsia="ja-JP"/>
        </w:rPr>
        <w:t>for per-UE</w:t>
      </w:r>
      <w:r w:rsidRPr="006440FE">
        <w:rPr>
          <w:rFonts w:ascii="Arial" w:hAnsi="Arial"/>
          <w:b/>
          <w:sz w:val="20"/>
          <w:szCs w:val="20"/>
          <w:lang w:val="en-GB" w:eastAsia="ko-KR"/>
        </w:rPr>
        <w:t xml:space="preserve"> NCSG</w:t>
      </w:r>
      <w:r w:rsidRPr="006440FE">
        <w:rPr>
          <w:rFonts w:ascii="Arial" w:eastAsia="MS Mincho" w:hAnsi="Arial"/>
          <w:b/>
          <w:snapToGrid w:val="0"/>
          <w:sz w:val="20"/>
          <w:szCs w:val="20"/>
          <w:lang w:val="en-GB" w:eastAsia="ja-JP"/>
        </w:rPr>
        <w:t xml:space="preserve"> pattern #0-11</w:t>
      </w:r>
      <w:r w:rsidRPr="006440FE">
        <w:rPr>
          <w:rFonts w:ascii="Arial" w:hAnsi="Arial"/>
          <w:b/>
          <w:sz w:val="20"/>
          <w:szCs w:val="20"/>
          <w:lang w:val="en-GB" w:eastAsia="ko-KR"/>
        </w:rPr>
        <w:t xml:space="preserve"> or FR1 serving cells for per-FR FR1 NCSG during each VIL</w:t>
      </w:r>
      <w:r w:rsidRPr="006440FE">
        <w:rPr>
          <w:rFonts w:ascii="Arial" w:hAnsi="Arial"/>
          <w:b/>
          <w:sz w:val="20"/>
          <w:szCs w:val="20"/>
          <w:lang w:val="en-GB" w:eastAsia="en-GB"/>
        </w:rPr>
        <w:t xml:space="preserve"> in NR standalone operation (with single carrier,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748"/>
      </w:tblGrid>
      <w:tr w:rsidR="006440FE" w:rsidRPr="006440FE" w14:paraId="06E1F999" w14:textId="77777777" w:rsidTr="00A047CF">
        <w:trPr>
          <w:jc w:val="center"/>
        </w:trPr>
        <w:tc>
          <w:tcPr>
            <w:tcW w:w="791" w:type="dxa"/>
            <w:tcBorders>
              <w:bottom w:val="nil"/>
            </w:tcBorders>
            <w:shd w:val="clear" w:color="auto" w:fill="auto"/>
          </w:tcPr>
          <w:p w14:paraId="4CFAE133" w14:textId="77777777" w:rsidR="006440FE" w:rsidRPr="006440FE" w:rsidRDefault="006440FE" w:rsidP="006440FE">
            <w:pPr>
              <w:keepNext/>
              <w:keepLines/>
              <w:overflowPunct w:val="0"/>
              <w:autoSpaceDE w:val="0"/>
              <w:autoSpaceDN w:val="0"/>
              <w:adjustRightInd w:val="0"/>
              <w:jc w:val="center"/>
              <w:textAlignment w:val="baseline"/>
              <w:rPr>
                <w:rFonts w:ascii="Arial" w:hAnsi="Arial"/>
                <w:b/>
                <w:sz w:val="18"/>
                <w:szCs w:val="20"/>
                <w:lang w:val="en-GB" w:eastAsia="ko-KR"/>
              </w:rPr>
            </w:pPr>
            <w:r w:rsidRPr="006440FE">
              <w:rPr>
                <w:rFonts w:ascii="Arial" w:hAnsi="Arial"/>
                <w:b/>
                <w:sz w:val="18"/>
                <w:szCs w:val="20"/>
                <w:lang w:val="en-GB" w:eastAsia="ko-KR"/>
              </w:rPr>
              <w:t>NR</w:t>
            </w:r>
          </w:p>
        </w:tc>
        <w:tc>
          <w:tcPr>
            <w:tcW w:w="2748" w:type="dxa"/>
          </w:tcPr>
          <w:p w14:paraId="4F9E4C4D" w14:textId="77777777" w:rsidR="006440FE" w:rsidRPr="006440FE" w:rsidRDefault="006440FE" w:rsidP="006440FE">
            <w:pPr>
              <w:keepNext/>
              <w:keepLines/>
              <w:overflowPunct w:val="0"/>
              <w:autoSpaceDE w:val="0"/>
              <w:autoSpaceDN w:val="0"/>
              <w:adjustRightInd w:val="0"/>
              <w:jc w:val="center"/>
              <w:textAlignment w:val="baseline"/>
              <w:rPr>
                <w:rFonts w:ascii="Arial" w:hAnsi="Arial"/>
                <w:b/>
                <w:sz w:val="18"/>
                <w:szCs w:val="20"/>
                <w:lang w:val="en-GB" w:eastAsia="ko-KR"/>
              </w:rPr>
            </w:pPr>
            <w:r w:rsidRPr="006440FE">
              <w:rPr>
                <w:rFonts w:ascii="Arial" w:hAnsi="Arial"/>
                <w:b/>
                <w:sz w:val="18"/>
                <w:szCs w:val="20"/>
                <w:lang w:val="en-GB" w:eastAsia="ko-KR"/>
              </w:rPr>
              <w:t>Number of interrupted slot</w:t>
            </w:r>
            <w:r w:rsidRPr="006440FE">
              <w:rPr>
                <w:rFonts w:ascii="Arial" w:eastAsia="MS Mincho" w:hAnsi="Arial"/>
                <w:b/>
                <w:sz w:val="18"/>
                <w:szCs w:val="20"/>
                <w:lang w:val="en-GB" w:eastAsia="ja-JP"/>
              </w:rPr>
              <w:t>s</w:t>
            </w:r>
            <w:r w:rsidRPr="006440FE">
              <w:rPr>
                <w:rFonts w:ascii="Arial" w:hAnsi="Arial"/>
                <w:b/>
                <w:sz w:val="18"/>
                <w:szCs w:val="20"/>
                <w:lang w:val="en-GB" w:eastAsia="ko-KR"/>
              </w:rPr>
              <w:t xml:space="preserve"> on serving cells</w:t>
            </w:r>
          </w:p>
        </w:tc>
      </w:tr>
      <w:tr w:rsidR="006440FE" w:rsidRPr="006440FE" w14:paraId="0F23B9D6" w14:textId="77777777" w:rsidTr="00A047CF">
        <w:trPr>
          <w:jc w:val="center"/>
        </w:trPr>
        <w:tc>
          <w:tcPr>
            <w:tcW w:w="791" w:type="dxa"/>
            <w:tcBorders>
              <w:top w:val="nil"/>
              <w:bottom w:val="nil"/>
            </w:tcBorders>
            <w:shd w:val="clear" w:color="auto" w:fill="auto"/>
          </w:tcPr>
          <w:p w14:paraId="26310AF8" w14:textId="77777777" w:rsidR="006440FE" w:rsidRPr="006440FE" w:rsidRDefault="006440FE" w:rsidP="006440FE">
            <w:pPr>
              <w:keepNext/>
              <w:keepLines/>
              <w:overflowPunct w:val="0"/>
              <w:autoSpaceDE w:val="0"/>
              <w:autoSpaceDN w:val="0"/>
              <w:adjustRightInd w:val="0"/>
              <w:jc w:val="center"/>
              <w:textAlignment w:val="baseline"/>
              <w:rPr>
                <w:rFonts w:ascii="Arial" w:hAnsi="Arial"/>
                <w:b/>
                <w:sz w:val="18"/>
                <w:szCs w:val="20"/>
                <w:lang w:val="en-GB" w:eastAsia="en-GB"/>
              </w:rPr>
            </w:pPr>
            <w:r w:rsidRPr="006440FE">
              <w:rPr>
                <w:rFonts w:ascii="Arial" w:hAnsi="Arial"/>
                <w:b/>
                <w:sz w:val="18"/>
                <w:szCs w:val="20"/>
                <w:lang w:val="en-GB" w:eastAsia="en-GB"/>
              </w:rPr>
              <w:t>SCS</w:t>
            </w:r>
          </w:p>
        </w:tc>
        <w:tc>
          <w:tcPr>
            <w:tcW w:w="2748" w:type="dxa"/>
          </w:tcPr>
          <w:p w14:paraId="427EA243" w14:textId="77777777" w:rsidR="006440FE" w:rsidRPr="006440FE" w:rsidRDefault="006440FE" w:rsidP="006440FE">
            <w:pPr>
              <w:keepNext/>
              <w:keepLines/>
              <w:overflowPunct w:val="0"/>
              <w:autoSpaceDE w:val="0"/>
              <w:autoSpaceDN w:val="0"/>
              <w:adjustRightInd w:val="0"/>
              <w:jc w:val="center"/>
              <w:textAlignment w:val="baseline"/>
              <w:rPr>
                <w:rFonts w:ascii="Arial" w:hAnsi="Arial"/>
                <w:b/>
                <w:sz w:val="18"/>
                <w:szCs w:val="20"/>
                <w:lang w:val="en-GB" w:eastAsia="en-GB"/>
              </w:rPr>
            </w:pPr>
            <w:r w:rsidRPr="006440FE">
              <w:rPr>
                <w:rFonts w:ascii="Arial" w:hAnsi="Arial"/>
                <w:b/>
                <w:sz w:val="18"/>
                <w:szCs w:val="20"/>
                <w:lang w:val="en-GB" w:eastAsia="ko-KR"/>
              </w:rPr>
              <w:t>When MG timing advance of 0ms is applied</w:t>
            </w:r>
          </w:p>
        </w:tc>
      </w:tr>
      <w:tr w:rsidR="006440FE" w:rsidRPr="006440FE" w14:paraId="3713B6BD" w14:textId="77777777" w:rsidTr="00A047CF">
        <w:trPr>
          <w:jc w:val="center"/>
        </w:trPr>
        <w:tc>
          <w:tcPr>
            <w:tcW w:w="791" w:type="dxa"/>
            <w:tcBorders>
              <w:top w:val="nil"/>
            </w:tcBorders>
            <w:shd w:val="clear" w:color="auto" w:fill="auto"/>
          </w:tcPr>
          <w:p w14:paraId="689D03E2" w14:textId="77777777" w:rsidR="006440FE" w:rsidRPr="006440FE" w:rsidRDefault="006440FE" w:rsidP="006440FE">
            <w:pPr>
              <w:keepNext/>
              <w:keepLines/>
              <w:overflowPunct w:val="0"/>
              <w:autoSpaceDE w:val="0"/>
              <w:autoSpaceDN w:val="0"/>
              <w:adjustRightInd w:val="0"/>
              <w:jc w:val="center"/>
              <w:textAlignment w:val="baseline"/>
              <w:rPr>
                <w:rFonts w:ascii="Arial" w:hAnsi="Arial"/>
                <w:b/>
                <w:sz w:val="18"/>
                <w:szCs w:val="20"/>
                <w:lang w:val="en-GB" w:eastAsia="en-GB"/>
              </w:rPr>
            </w:pPr>
            <w:r w:rsidRPr="006440FE">
              <w:rPr>
                <w:rFonts w:ascii="Arial" w:hAnsi="Arial"/>
                <w:b/>
                <w:sz w:val="18"/>
                <w:szCs w:val="20"/>
                <w:lang w:val="en-GB" w:eastAsia="en-GB"/>
              </w:rPr>
              <w:t>(kHz)</w:t>
            </w:r>
          </w:p>
        </w:tc>
        <w:tc>
          <w:tcPr>
            <w:tcW w:w="2748" w:type="dxa"/>
          </w:tcPr>
          <w:p w14:paraId="6AAAD755" w14:textId="77777777" w:rsidR="006440FE" w:rsidRPr="006440FE" w:rsidRDefault="006440FE" w:rsidP="006440FE">
            <w:pPr>
              <w:keepNext/>
              <w:keepLines/>
              <w:overflowPunct w:val="0"/>
              <w:autoSpaceDE w:val="0"/>
              <w:autoSpaceDN w:val="0"/>
              <w:adjustRightInd w:val="0"/>
              <w:jc w:val="center"/>
              <w:textAlignment w:val="baseline"/>
              <w:rPr>
                <w:rFonts w:ascii="Arial" w:hAnsi="Arial"/>
                <w:b/>
                <w:sz w:val="18"/>
                <w:szCs w:val="20"/>
                <w:lang w:val="en-GB" w:eastAsia="ko-KR"/>
              </w:rPr>
            </w:pPr>
            <w:r w:rsidRPr="006440FE">
              <w:rPr>
                <w:rFonts w:ascii="Arial" w:hAnsi="Arial"/>
                <w:b/>
                <w:sz w:val="18"/>
                <w:szCs w:val="20"/>
                <w:lang w:val="en-GB" w:eastAsia="en-GB"/>
              </w:rPr>
              <w:t>VIL=1ms</w:t>
            </w:r>
          </w:p>
        </w:tc>
      </w:tr>
      <w:tr w:rsidR="006440FE" w:rsidRPr="006440FE" w14:paraId="440871C8" w14:textId="77777777" w:rsidTr="00A047CF">
        <w:trPr>
          <w:jc w:val="center"/>
        </w:trPr>
        <w:tc>
          <w:tcPr>
            <w:tcW w:w="791" w:type="dxa"/>
            <w:shd w:val="clear" w:color="auto" w:fill="auto"/>
          </w:tcPr>
          <w:p w14:paraId="0A5648DB" w14:textId="77777777" w:rsidR="006440FE" w:rsidRPr="006440FE" w:rsidRDefault="006440FE" w:rsidP="006440FE">
            <w:pPr>
              <w:keepNext/>
              <w:keepLines/>
              <w:overflowPunct w:val="0"/>
              <w:autoSpaceDE w:val="0"/>
              <w:autoSpaceDN w:val="0"/>
              <w:adjustRightInd w:val="0"/>
              <w:jc w:val="center"/>
              <w:textAlignment w:val="baseline"/>
              <w:rPr>
                <w:rFonts w:ascii="Arial" w:hAnsi="Arial"/>
                <w:sz w:val="18"/>
                <w:szCs w:val="20"/>
                <w:lang w:val="en-GB" w:eastAsia="en-GB"/>
              </w:rPr>
            </w:pPr>
            <w:r w:rsidRPr="006440FE">
              <w:rPr>
                <w:rFonts w:ascii="Arial" w:hAnsi="Arial"/>
                <w:sz w:val="18"/>
                <w:szCs w:val="20"/>
                <w:lang w:val="en-GB" w:eastAsia="en-GB"/>
              </w:rPr>
              <w:t>15</w:t>
            </w:r>
          </w:p>
        </w:tc>
        <w:tc>
          <w:tcPr>
            <w:tcW w:w="2748" w:type="dxa"/>
          </w:tcPr>
          <w:p w14:paraId="2B35A505" w14:textId="77777777" w:rsidR="006440FE" w:rsidRPr="006440FE" w:rsidRDefault="006440FE" w:rsidP="006440FE">
            <w:pPr>
              <w:keepNext/>
              <w:keepLines/>
              <w:overflowPunct w:val="0"/>
              <w:autoSpaceDE w:val="0"/>
              <w:autoSpaceDN w:val="0"/>
              <w:adjustRightInd w:val="0"/>
              <w:jc w:val="center"/>
              <w:textAlignment w:val="baseline"/>
              <w:rPr>
                <w:rFonts w:ascii="Arial" w:hAnsi="Arial"/>
                <w:sz w:val="18"/>
                <w:szCs w:val="20"/>
                <w:lang w:val="en-GB" w:eastAsia="ko-KR"/>
              </w:rPr>
            </w:pPr>
            <w:r w:rsidRPr="006440FE">
              <w:rPr>
                <w:rFonts w:ascii="Arial" w:hAnsi="Arial"/>
                <w:sz w:val="18"/>
                <w:szCs w:val="20"/>
                <w:lang w:val="en-GB" w:eastAsia="ko-KR"/>
              </w:rPr>
              <w:t>1</w:t>
            </w:r>
          </w:p>
        </w:tc>
      </w:tr>
      <w:tr w:rsidR="006440FE" w:rsidRPr="006440FE" w14:paraId="382B2D90" w14:textId="77777777" w:rsidTr="00A047CF">
        <w:trPr>
          <w:jc w:val="center"/>
        </w:trPr>
        <w:tc>
          <w:tcPr>
            <w:tcW w:w="791" w:type="dxa"/>
            <w:shd w:val="clear" w:color="auto" w:fill="auto"/>
          </w:tcPr>
          <w:p w14:paraId="1301CBA4" w14:textId="77777777" w:rsidR="006440FE" w:rsidRPr="006440FE" w:rsidRDefault="006440FE" w:rsidP="006440FE">
            <w:pPr>
              <w:keepNext/>
              <w:keepLines/>
              <w:overflowPunct w:val="0"/>
              <w:autoSpaceDE w:val="0"/>
              <w:autoSpaceDN w:val="0"/>
              <w:adjustRightInd w:val="0"/>
              <w:jc w:val="center"/>
              <w:textAlignment w:val="baseline"/>
              <w:rPr>
                <w:rFonts w:ascii="Arial" w:hAnsi="Arial"/>
                <w:sz w:val="18"/>
                <w:szCs w:val="20"/>
                <w:lang w:val="en-GB" w:eastAsia="en-GB"/>
              </w:rPr>
            </w:pPr>
            <w:r w:rsidRPr="006440FE">
              <w:rPr>
                <w:rFonts w:ascii="Arial" w:hAnsi="Arial"/>
                <w:sz w:val="18"/>
                <w:szCs w:val="20"/>
                <w:lang w:val="en-GB" w:eastAsia="en-GB"/>
              </w:rPr>
              <w:t>30</w:t>
            </w:r>
          </w:p>
        </w:tc>
        <w:tc>
          <w:tcPr>
            <w:tcW w:w="2748" w:type="dxa"/>
          </w:tcPr>
          <w:p w14:paraId="46EE1F14" w14:textId="77777777" w:rsidR="006440FE" w:rsidRPr="006440FE" w:rsidRDefault="006440FE" w:rsidP="006440FE">
            <w:pPr>
              <w:keepNext/>
              <w:keepLines/>
              <w:overflowPunct w:val="0"/>
              <w:autoSpaceDE w:val="0"/>
              <w:autoSpaceDN w:val="0"/>
              <w:adjustRightInd w:val="0"/>
              <w:jc w:val="center"/>
              <w:textAlignment w:val="baseline"/>
              <w:rPr>
                <w:rFonts w:ascii="Arial" w:hAnsi="Arial"/>
                <w:sz w:val="18"/>
                <w:szCs w:val="20"/>
                <w:lang w:val="en-GB" w:eastAsia="ko-KR"/>
              </w:rPr>
            </w:pPr>
            <w:r w:rsidRPr="006440FE">
              <w:rPr>
                <w:rFonts w:ascii="Arial" w:hAnsi="Arial"/>
                <w:sz w:val="18"/>
                <w:szCs w:val="20"/>
                <w:lang w:val="en-GB" w:eastAsia="ko-KR"/>
              </w:rPr>
              <w:t>2</w:t>
            </w:r>
          </w:p>
        </w:tc>
      </w:tr>
      <w:tr w:rsidR="006440FE" w:rsidRPr="006440FE" w14:paraId="0BAFDF87" w14:textId="77777777" w:rsidTr="00A047CF">
        <w:trPr>
          <w:jc w:val="center"/>
        </w:trPr>
        <w:tc>
          <w:tcPr>
            <w:tcW w:w="791" w:type="dxa"/>
            <w:shd w:val="clear" w:color="auto" w:fill="auto"/>
          </w:tcPr>
          <w:p w14:paraId="6B7FCB58" w14:textId="77777777" w:rsidR="006440FE" w:rsidRPr="006440FE" w:rsidRDefault="006440FE" w:rsidP="006440FE">
            <w:pPr>
              <w:keepNext/>
              <w:keepLines/>
              <w:overflowPunct w:val="0"/>
              <w:autoSpaceDE w:val="0"/>
              <w:autoSpaceDN w:val="0"/>
              <w:adjustRightInd w:val="0"/>
              <w:jc w:val="center"/>
              <w:textAlignment w:val="baseline"/>
              <w:rPr>
                <w:rFonts w:ascii="Arial" w:hAnsi="Arial"/>
                <w:sz w:val="18"/>
                <w:szCs w:val="20"/>
                <w:lang w:val="en-GB" w:eastAsia="en-GB"/>
              </w:rPr>
            </w:pPr>
            <w:r w:rsidRPr="006440FE">
              <w:rPr>
                <w:rFonts w:ascii="Arial" w:hAnsi="Arial"/>
                <w:sz w:val="18"/>
                <w:szCs w:val="20"/>
                <w:lang w:val="en-GB" w:eastAsia="en-GB"/>
              </w:rPr>
              <w:t>60</w:t>
            </w:r>
          </w:p>
        </w:tc>
        <w:tc>
          <w:tcPr>
            <w:tcW w:w="2748" w:type="dxa"/>
          </w:tcPr>
          <w:p w14:paraId="20A8ED9A" w14:textId="77777777" w:rsidR="006440FE" w:rsidRPr="006440FE" w:rsidRDefault="006440FE" w:rsidP="006440FE">
            <w:pPr>
              <w:keepNext/>
              <w:keepLines/>
              <w:overflowPunct w:val="0"/>
              <w:autoSpaceDE w:val="0"/>
              <w:autoSpaceDN w:val="0"/>
              <w:adjustRightInd w:val="0"/>
              <w:jc w:val="center"/>
              <w:textAlignment w:val="baseline"/>
              <w:rPr>
                <w:rFonts w:ascii="Arial" w:hAnsi="Arial"/>
                <w:sz w:val="18"/>
                <w:szCs w:val="20"/>
                <w:lang w:val="en-GB" w:eastAsia="ko-KR"/>
              </w:rPr>
            </w:pPr>
            <w:r w:rsidRPr="006440FE">
              <w:rPr>
                <w:rFonts w:ascii="Arial" w:hAnsi="Arial"/>
                <w:sz w:val="18"/>
                <w:szCs w:val="20"/>
                <w:lang w:val="en-GB" w:eastAsia="ko-KR"/>
              </w:rPr>
              <w:t>4</w:t>
            </w:r>
          </w:p>
        </w:tc>
      </w:tr>
      <w:tr w:rsidR="006440FE" w:rsidRPr="006440FE" w14:paraId="59613B5A" w14:textId="77777777" w:rsidTr="00A047CF">
        <w:trPr>
          <w:jc w:val="center"/>
        </w:trPr>
        <w:tc>
          <w:tcPr>
            <w:tcW w:w="791" w:type="dxa"/>
            <w:shd w:val="clear" w:color="auto" w:fill="auto"/>
          </w:tcPr>
          <w:p w14:paraId="751EE275" w14:textId="77777777" w:rsidR="006440FE" w:rsidRPr="006440FE" w:rsidRDefault="006440FE" w:rsidP="006440FE">
            <w:pPr>
              <w:keepNext/>
              <w:keepLines/>
              <w:overflowPunct w:val="0"/>
              <w:autoSpaceDE w:val="0"/>
              <w:autoSpaceDN w:val="0"/>
              <w:adjustRightInd w:val="0"/>
              <w:jc w:val="center"/>
              <w:textAlignment w:val="baseline"/>
              <w:rPr>
                <w:rFonts w:ascii="Arial" w:hAnsi="Arial"/>
                <w:sz w:val="18"/>
                <w:szCs w:val="20"/>
                <w:lang w:val="en-GB" w:eastAsia="en-GB"/>
              </w:rPr>
            </w:pPr>
            <w:r w:rsidRPr="006440FE">
              <w:rPr>
                <w:rFonts w:ascii="Arial" w:hAnsi="Arial"/>
                <w:sz w:val="18"/>
                <w:szCs w:val="20"/>
                <w:lang w:val="en-GB" w:eastAsia="en-GB"/>
              </w:rPr>
              <w:t>120</w:t>
            </w:r>
          </w:p>
        </w:tc>
        <w:tc>
          <w:tcPr>
            <w:tcW w:w="2748" w:type="dxa"/>
          </w:tcPr>
          <w:p w14:paraId="3CE286FC" w14:textId="77777777" w:rsidR="006440FE" w:rsidRPr="006440FE" w:rsidRDefault="006440FE" w:rsidP="006440FE">
            <w:pPr>
              <w:keepNext/>
              <w:keepLines/>
              <w:overflowPunct w:val="0"/>
              <w:autoSpaceDE w:val="0"/>
              <w:autoSpaceDN w:val="0"/>
              <w:adjustRightInd w:val="0"/>
              <w:jc w:val="center"/>
              <w:textAlignment w:val="baseline"/>
              <w:rPr>
                <w:rFonts w:ascii="Arial" w:hAnsi="Arial"/>
                <w:sz w:val="18"/>
                <w:szCs w:val="20"/>
                <w:lang w:val="en-GB" w:eastAsia="ko-KR"/>
              </w:rPr>
            </w:pPr>
            <w:r w:rsidRPr="006440FE">
              <w:rPr>
                <w:rFonts w:ascii="Arial" w:hAnsi="Arial"/>
                <w:sz w:val="18"/>
                <w:szCs w:val="20"/>
                <w:lang w:val="en-GB" w:eastAsia="ko-KR"/>
              </w:rPr>
              <w:t>8</w:t>
            </w:r>
          </w:p>
        </w:tc>
      </w:tr>
      <w:tr w:rsidR="006440FE" w:rsidRPr="006440FE" w14:paraId="1CC70126" w14:textId="77777777" w:rsidTr="00A047CF">
        <w:trPr>
          <w:jc w:val="center"/>
        </w:trPr>
        <w:tc>
          <w:tcPr>
            <w:tcW w:w="3539" w:type="dxa"/>
            <w:gridSpan w:val="2"/>
            <w:shd w:val="clear" w:color="auto" w:fill="auto"/>
          </w:tcPr>
          <w:p w14:paraId="022EC251" w14:textId="77777777" w:rsidR="006440FE" w:rsidRPr="006440FE" w:rsidRDefault="006440FE" w:rsidP="006440FE">
            <w:pPr>
              <w:keepNext/>
              <w:keepLines/>
              <w:overflowPunct w:val="0"/>
              <w:autoSpaceDE w:val="0"/>
              <w:autoSpaceDN w:val="0"/>
              <w:adjustRightInd w:val="0"/>
              <w:ind w:left="851" w:hanging="851"/>
              <w:textAlignment w:val="baseline"/>
              <w:rPr>
                <w:rFonts w:ascii="Arial" w:hAnsi="Arial"/>
                <w:sz w:val="18"/>
                <w:szCs w:val="20"/>
                <w:lang w:val="en-GB" w:eastAsia="en-GB"/>
              </w:rPr>
            </w:pPr>
            <w:r w:rsidRPr="006440FE">
              <w:rPr>
                <w:rFonts w:ascii="Arial" w:hAnsi="Arial"/>
                <w:sz w:val="18"/>
                <w:szCs w:val="20"/>
                <w:lang w:val="en-GB" w:eastAsia="en-GB"/>
              </w:rPr>
              <w:t>NOTE 1:</w:t>
            </w:r>
            <w:r w:rsidRPr="006440FE">
              <w:rPr>
                <w:rFonts w:ascii="Arial" w:hAnsi="Arial"/>
                <w:sz w:val="18"/>
                <w:szCs w:val="20"/>
                <w:lang w:val="en-GB" w:eastAsia="en-GB"/>
              </w:rPr>
              <w:tab/>
              <w:t>NR SCS of 120 kHz is only applicable to the case with per-UE NCSG.</w:t>
            </w:r>
          </w:p>
          <w:p w14:paraId="56E15000" w14:textId="77777777" w:rsidR="006440FE" w:rsidRPr="006440FE" w:rsidRDefault="006440FE" w:rsidP="006440FE">
            <w:pPr>
              <w:keepNext/>
              <w:keepLines/>
              <w:overflowPunct w:val="0"/>
              <w:autoSpaceDE w:val="0"/>
              <w:autoSpaceDN w:val="0"/>
              <w:adjustRightInd w:val="0"/>
              <w:ind w:left="851" w:hanging="851"/>
              <w:textAlignment w:val="baseline"/>
              <w:rPr>
                <w:rFonts w:ascii="Arial" w:hAnsi="Arial"/>
                <w:sz w:val="18"/>
                <w:szCs w:val="20"/>
                <w:lang w:val="en-GB" w:eastAsia="ko-KR"/>
              </w:rPr>
            </w:pPr>
            <w:r w:rsidRPr="006440FE">
              <w:rPr>
                <w:rFonts w:ascii="Arial" w:hAnsi="Arial"/>
                <w:sz w:val="18"/>
                <w:szCs w:val="20"/>
                <w:lang w:val="en-GB" w:eastAsia="en-GB"/>
              </w:rPr>
              <w:t>NOTE 2:</w:t>
            </w:r>
            <w:r w:rsidRPr="006440FE">
              <w:rPr>
                <w:rFonts w:ascii="Arial" w:hAnsi="Arial"/>
                <w:sz w:val="18"/>
                <w:szCs w:val="20"/>
                <w:lang w:val="en-GB" w:eastAsia="en-GB"/>
              </w:rPr>
              <w:tab/>
              <w:t>Void</w:t>
            </w:r>
          </w:p>
        </w:tc>
      </w:tr>
    </w:tbl>
    <w:p w14:paraId="1983BD90" w14:textId="77777777" w:rsidR="006440FE" w:rsidRPr="006440FE" w:rsidRDefault="006440FE" w:rsidP="006440FE">
      <w:pPr>
        <w:overflowPunct w:val="0"/>
        <w:autoSpaceDE w:val="0"/>
        <w:autoSpaceDN w:val="0"/>
        <w:adjustRightInd w:val="0"/>
        <w:spacing w:after="180"/>
        <w:textAlignment w:val="baseline"/>
        <w:rPr>
          <w:sz w:val="20"/>
          <w:szCs w:val="20"/>
          <w:lang w:val="en-GB" w:eastAsia="en-GB"/>
        </w:rPr>
      </w:pPr>
    </w:p>
    <w:p w14:paraId="6E0BFDF9" w14:textId="77777777" w:rsidR="006440FE" w:rsidRPr="006440FE" w:rsidRDefault="006440FE" w:rsidP="006440FE">
      <w:pPr>
        <w:keepNext/>
        <w:keepLines/>
        <w:overflowPunct w:val="0"/>
        <w:autoSpaceDE w:val="0"/>
        <w:autoSpaceDN w:val="0"/>
        <w:adjustRightInd w:val="0"/>
        <w:spacing w:before="60" w:after="180"/>
        <w:jc w:val="center"/>
        <w:textAlignment w:val="baseline"/>
        <w:rPr>
          <w:rFonts w:ascii="Arial" w:hAnsi="Arial"/>
          <w:b/>
          <w:sz w:val="20"/>
          <w:szCs w:val="20"/>
          <w:lang w:eastAsia="en-GB"/>
        </w:rPr>
      </w:pPr>
      <w:r w:rsidRPr="006440FE">
        <w:rPr>
          <w:rFonts w:ascii="Arial" w:hAnsi="Arial"/>
          <w:b/>
          <w:sz w:val="20"/>
          <w:szCs w:val="20"/>
          <w:lang w:val="en-GB" w:eastAsia="en-GB"/>
        </w:rPr>
        <w:t xml:space="preserve">Table 9.1.9-2: Number of interrupted slots on </w:t>
      </w:r>
      <w:r w:rsidRPr="006440FE">
        <w:rPr>
          <w:rFonts w:ascii="Arial" w:hAnsi="Arial"/>
          <w:b/>
          <w:sz w:val="20"/>
          <w:szCs w:val="20"/>
          <w:lang w:val="en-GB" w:eastAsia="ko-KR"/>
        </w:rPr>
        <w:t xml:space="preserve">all serving cells </w:t>
      </w:r>
      <w:r w:rsidRPr="006440FE">
        <w:rPr>
          <w:rFonts w:ascii="Arial" w:eastAsia="MS Mincho" w:hAnsi="Arial"/>
          <w:b/>
          <w:snapToGrid w:val="0"/>
          <w:sz w:val="20"/>
          <w:szCs w:val="20"/>
          <w:lang w:val="en-GB" w:eastAsia="ja-JP"/>
        </w:rPr>
        <w:t>for</w:t>
      </w:r>
      <w:r w:rsidRPr="006440FE">
        <w:rPr>
          <w:rFonts w:ascii="Arial" w:hAnsi="Arial"/>
          <w:b/>
          <w:sz w:val="20"/>
          <w:szCs w:val="20"/>
          <w:lang w:val="en-GB" w:eastAsia="en-GB"/>
        </w:rPr>
        <w:t xml:space="preserve"> </w:t>
      </w:r>
      <w:r w:rsidRPr="006440FE">
        <w:rPr>
          <w:rFonts w:ascii="Arial" w:eastAsia="MS Mincho" w:hAnsi="Arial"/>
          <w:b/>
          <w:snapToGrid w:val="0"/>
          <w:sz w:val="20"/>
          <w:szCs w:val="20"/>
          <w:lang w:val="en-GB" w:eastAsia="ja-JP"/>
        </w:rPr>
        <w:t>per-UE</w:t>
      </w:r>
      <w:r w:rsidRPr="006440FE">
        <w:rPr>
          <w:rFonts w:ascii="Arial" w:hAnsi="Arial"/>
          <w:b/>
          <w:sz w:val="20"/>
          <w:szCs w:val="20"/>
          <w:lang w:val="en-GB" w:eastAsia="ko-KR"/>
        </w:rPr>
        <w:t xml:space="preserve"> NCSG</w:t>
      </w:r>
      <w:r w:rsidRPr="006440FE">
        <w:rPr>
          <w:rFonts w:ascii="Arial" w:eastAsia="MS Mincho" w:hAnsi="Arial"/>
          <w:b/>
          <w:snapToGrid w:val="0"/>
          <w:sz w:val="20"/>
          <w:szCs w:val="20"/>
          <w:lang w:val="en-GB" w:eastAsia="ja-JP"/>
        </w:rPr>
        <w:t xml:space="preserve"> pattern #12-23</w:t>
      </w:r>
      <w:r w:rsidRPr="006440FE">
        <w:rPr>
          <w:rFonts w:ascii="Arial" w:hAnsi="Arial"/>
          <w:b/>
          <w:sz w:val="20"/>
          <w:szCs w:val="20"/>
          <w:lang w:val="en-GB" w:eastAsia="ko-KR"/>
        </w:rPr>
        <w:t xml:space="preserve"> or</w:t>
      </w:r>
      <w:r w:rsidRPr="006440FE" w:rsidDel="00040F96">
        <w:rPr>
          <w:rFonts w:ascii="Arial" w:hAnsi="Arial"/>
          <w:b/>
          <w:sz w:val="20"/>
          <w:szCs w:val="20"/>
          <w:lang w:val="en-GB" w:eastAsia="en-GB"/>
        </w:rPr>
        <w:t xml:space="preserve"> </w:t>
      </w:r>
      <w:r w:rsidRPr="006440FE">
        <w:rPr>
          <w:rFonts w:ascii="Arial" w:hAnsi="Arial"/>
          <w:b/>
          <w:sz w:val="20"/>
          <w:szCs w:val="20"/>
          <w:lang w:val="en-GB" w:eastAsia="en-GB"/>
        </w:rPr>
        <w:t xml:space="preserve">FR2 serving cells for per-FR FR2 NCSG during each VIL </w:t>
      </w:r>
      <w:r w:rsidRPr="006440FE">
        <w:rPr>
          <w:rFonts w:ascii="Arial" w:eastAsia="MS Mincho" w:hAnsi="Arial"/>
          <w:b/>
          <w:sz w:val="20"/>
          <w:szCs w:val="20"/>
          <w:lang w:val="en-GB" w:eastAsia="ja-JP"/>
        </w:rPr>
        <w:t>in NR standalone operation (with single carrier,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777"/>
        <w:gridCol w:w="2835"/>
      </w:tblGrid>
      <w:tr w:rsidR="006440FE" w:rsidRPr="006440FE" w14:paraId="0381A2FA" w14:textId="77777777" w:rsidTr="00A047CF">
        <w:trPr>
          <w:trHeight w:val="252"/>
          <w:jc w:val="center"/>
        </w:trPr>
        <w:tc>
          <w:tcPr>
            <w:tcW w:w="762" w:type="dxa"/>
            <w:tcBorders>
              <w:bottom w:val="nil"/>
            </w:tcBorders>
            <w:shd w:val="clear" w:color="auto" w:fill="auto"/>
          </w:tcPr>
          <w:p w14:paraId="5D1B304B" w14:textId="77777777" w:rsidR="006440FE" w:rsidRPr="006440FE" w:rsidRDefault="006440FE" w:rsidP="006440FE">
            <w:pPr>
              <w:keepNext/>
              <w:keepLines/>
              <w:overflowPunct w:val="0"/>
              <w:autoSpaceDE w:val="0"/>
              <w:autoSpaceDN w:val="0"/>
              <w:adjustRightInd w:val="0"/>
              <w:jc w:val="center"/>
              <w:textAlignment w:val="baseline"/>
              <w:rPr>
                <w:rFonts w:ascii="Arial" w:hAnsi="Arial"/>
                <w:b/>
                <w:sz w:val="18"/>
                <w:szCs w:val="20"/>
                <w:lang w:val="en-GB" w:eastAsia="en-GB"/>
              </w:rPr>
            </w:pPr>
            <w:r w:rsidRPr="006440FE">
              <w:rPr>
                <w:rFonts w:ascii="Arial" w:hAnsi="Arial"/>
                <w:b/>
                <w:sz w:val="18"/>
                <w:szCs w:val="20"/>
                <w:lang w:val="en-GB" w:eastAsia="ko-KR"/>
              </w:rPr>
              <w:t xml:space="preserve">NR </w:t>
            </w:r>
          </w:p>
        </w:tc>
        <w:tc>
          <w:tcPr>
            <w:tcW w:w="5612" w:type="dxa"/>
            <w:gridSpan w:val="2"/>
          </w:tcPr>
          <w:p w14:paraId="77188A61" w14:textId="77777777" w:rsidR="006440FE" w:rsidRPr="006440FE" w:rsidRDefault="006440FE" w:rsidP="006440FE">
            <w:pPr>
              <w:keepNext/>
              <w:keepLines/>
              <w:overflowPunct w:val="0"/>
              <w:autoSpaceDE w:val="0"/>
              <w:autoSpaceDN w:val="0"/>
              <w:adjustRightInd w:val="0"/>
              <w:jc w:val="center"/>
              <w:textAlignment w:val="baseline"/>
              <w:rPr>
                <w:rFonts w:ascii="Arial" w:hAnsi="Arial"/>
                <w:b/>
                <w:sz w:val="18"/>
                <w:szCs w:val="20"/>
                <w:lang w:val="en-GB" w:eastAsia="ko-KR"/>
              </w:rPr>
            </w:pPr>
            <w:r w:rsidRPr="006440FE">
              <w:rPr>
                <w:rFonts w:ascii="Arial" w:hAnsi="Arial"/>
                <w:b/>
                <w:sz w:val="18"/>
                <w:szCs w:val="20"/>
                <w:lang w:val="en-GB" w:eastAsia="ko-KR"/>
              </w:rPr>
              <w:t>Number of interrupted slot</w:t>
            </w:r>
            <w:r w:rsidRPr="006440FE">
              <w:rPr>
                <w:rFonts w:ascii="Arial" w:eastAsia="MS Mincho" w:hAnsi="Arial"/>
                <w:b/>
                <w:sz w:val="18"/>
                <w:szCs w:val="20"/>
                <w:lang w:val="en-GB" w:eastAsia="ja-JP"/>
              </w:rPr>
              <w:t>s</w:t>
            </w:r>
            <w:r w:rsidRPr="006440FE">
              <w:rPr>
                <w:rFonts w:ascii="Arial" w:hAnsi="Arial"/>
                <w:b/>
                <w:sz w:val="18"/>
                <w:szCs w:val="20"/>
                <w:lang w:val="en-GB" w:eastAsia="ko-KR"/>
              </w:rPr>
              <w:t xml:space="preserve"> on serving cells</w:t>
            </w:r>
          </w:p>
        </w:tc>
      </w:tr>
      <w:tr w:rsidR="006440FE" w:rsidRPr="006440FE" w14:paraId="01654CAA" w14:textId="77777777" w:rsidTr="00A047CF">
        <w:trPr>
          <w:jc w:val="center"/>
        </w:trPr>
        <w:tc>
          <w:tcPr>
            <w:tcW w:w="762" w:type="dxa"/>
            <w:tcBorders>
              <w:top w:val="nil"/>
              <w:bottom w:val="nil"/>
            </w:tcBorders>
            <w:shd w:val="clear" w:color="auto" w:fill="auto"/>
          </w:tcPr>
          <w:p w14:paraId="1F560E7D" w14:textId="77777777" w:rsidR="006440FE" w:rsidRPr="006440FE" w:rsidRDefault="006440FE" w:rsidP="006440FE">
            <w:pPr>
              <w:keepNext/>
              <w:keepLines/>
              <w:overflowPunct w:val="0"/>
              <w:autoSpaceDE w:val="0"/>
              <w:autoSpaceDN w:val="0"/>
              <w:adjustRightInd w:val="0"/>
              <w:jc w:val="center"/>
              <w:textAlignment w:val="baseline"/>
              <w:rPr>
                <w:rFonts w:ascii="Arial" w:hAnsi="Arial"/>
                <w:b/>
                <w:sz w:val="18"/>
                <w:szCs w:val="20"/>
                <w:lang w:val="en-GB" w:eastAsia="ko-KR"/>
              </w:rPr>
            </w:pPr>
            <w:r w:rsidRPr="006440FE">
              <w:rPr>
                <w:rFonts w:ascii="Arial" w:hAnsi="Arial"/>
                <w:b/>
                <w:sz w:val="18"/>
                <w:szCs w:val="20"/>
                <w:lang w:val="en-GB" w:eastAsia="ko-KR"/>
              </w:rPr>
              <w:t>SCS</w:t>
            </w:r>
          </w:p>
        </w:tc>
        <w:tc>
          <w:tcPr>
            <w:tcW w:w="2777" w:type="dxa"/>
          </w:tcPr>
          <w:p w14:paraId="437697B1" w14:textId="77777777" w:rsidR="006440FE" w:rsidRPr="006440FE" w:rsidRDefault="006440FE" w:rsidP="006440FE">
            <w:pPr>
              <w:keepNext/>
              <w:keepLines/>
              <w:overflowPunct w:val="0"/>
              <w:autoSpaceDE w:val="0"/>
              <w:autoSpaceDN w:val="0"/>
              <w:adjustRightInd w:val="0"/>
              <w:jc w:val="center"/>
              <w:textAlignment w:val="baseline"/>
              <w:rPr>
                <w:rFonts w:ascii="Arial" w:hAnsi="Arial"/>
                <w:b/>
                <w:sz w:val="18"/>
                <w:szCs w:val="20"/>
                <w:lang w:val="en-GB" w:eastAsia="ko-KR"/>
              </w:rPr>
            </w:pPr>
            <w:r w:rsidRPr="006440FE">
              <w:rPr>
                <w:rFonts w:ascii="Arial" w:hAnsi="Arial"/>
                <w:b/>
                <w:sz w:val="18"/>
                <w:szCs w:val="20"/>
                <w:lang w:val="en-GB" w:eastAsia="ko-KR"/>
              </w:rPr>
              <w:t>When MG timing advance of 0ms is applied</w:t>
            </w:r>
          </w:p>
        </w:tc>
        <w:tc>
          <w:tcPr>
            <w:tcW w:w="2835" w:type="dxa"/>
          </w:tcPr>
          <w:p w14:paraId="37A649AD" w14:textId="77777777" w:rsidR="006440FE" w:rsidRPr="006440FE" w:rsidRDefault="006440FE" w:rsidP="006440FE">
            <w:pPr>
              <w:keepNext/>
              <w:keepLines/>
              <w:overflowPunct w:val="0"/>
              <w:autoSpaceDE w:val="0"/>
              <w:autoSpaceDN w:val="0"/>
              <w:adjustRightInd w:val="0"/>
              <w:jc w:val="center"/>
              <w:textAlignment w:val="baseline"/>
              <w:rPr>
                <w:rFonts w:ascii="Arial" w:hAnsi="Arial"/>
                <w:b/>
                <w:sz w:val="18"/>
                <w:szCs w:val="20"/>
                <w:lang w:val="en-GB" w:eastAsia="ko-KR"/>
              </w:rPr>
            </w:pPr>
            <w:r w:rsidRPr="006440FE">
              <w:rPr>
                <w:rFonts w:ascii="Arial" w:hAnsi="Arial"/>
                <w:b/>
                <w:sz w:val="18"/>
                <w:szCs w:val="20"/>
                <w:lang w:val="en-GB" w:eastAsia="ko-KR"/>
              </w:rPr>
              <w:t>When MG timing advance of 0.75ms is applied</w:t>
            </w:r>
          </w:p>
        </w:tc>
      </w:tr>
      <w:tr w:rsidR="006440FE" w:rsidRPr="006440FE" w14:paraId="2B5F155F" w14:textId="77777777" w:rsidTr="00A047CF">
        <w:trPr>
          <w:jc w:val="center"/>
        </w:trPr>
        <w:tc>
          <w:tcPr>
            <w:tcW w:w="762" w:type="dxa"/>
            <w:tcBorders>
              <w:top w:val="nil"/>
            </w:tcBorders>
            <w:shd w:val="clear" w:color="auto" w:fill="auto"/>
          </w:tcPr>
          <w:p w14:paraId="263ACEEE" w14:textId="77777777" w:rsidR="006440FE" w:rsidRPr="006440FE" w:rsidRDefault="006440FE" w:rsidP="006440FE">
            <w:pPr>
              <w:keepNext/>
              <w:keepLines/>
              <w:overflowPunct w:val="0"/>
              <w:autoSpaceDE w:val="0"/>
              <w:autoSpaceDN w:val="0"/>
              <w:adjustRightInd w:val="0"/>
              <w:jc w:val="center"/>
              <w:textAlignment w:val="baseline"/>
              <w:rPr>
                <w:rFonts w:ascii="Arial" w:hAnsi="Arial"/>
                <w:b/>
                <w:sz w:val="18"/>
                <w:szCs w:val="20"/>
                <w:lang w:val="en-GB" w:eastAsia="en-GB"/>
              </w:rPr>
            </w:pPr>
            <w:r w:rsidRPr="006440FE">
              <w:rPr>
                <w:rFonts w:ascii="Arial" w:hAnsi="Arial"/>
                <w:b/>
                <w:sz w:val="18"/>
                <w:szCs w:val="20"/>
                <w:lang w:val="en-GB" w:eastAsia="en-GB"/>
              </w:rPr>
              <w:t>(kHz)</w:t>
            </w:r>
          </w:p>
        </w:tc>
        <w:tc>
          <w:tcPr>
            <w:tcW w:w="2777" w:type="dxa"/>
          </w:tcPr>
          <w:p w14:paraId="39214AA4" w14:textId="77777777" w:rsidR="006440FE" w:rsidRPr="006440FE" w:rsidRDefault="006440FE" w:rsidP="006440FE">
            <w:pPr>
              <w:keepNext/>
              <w:keepLines/>
              <w:overflowPunct w:val="0"/>
              <w:autoSpaceDE w:val="0"/>
              <w:autoSpaceDN w:val="0"/>
              <w:adjustRightInd w:val="0"/>
              <w:jc w:val="center"/>
              <w:textAlignment w:val="baseline"/>
              <w:rPr>
                <w:rFonts w:ascii="Arial" w:hAnsi="Arial"/>
                <w:b/>
                <w:sz w:val="18"/>
                <w:szCs w:val="20"/>
                <w:lang w:val="en-GB" w:eastAsia="ko-KR"/>
              </w:rPr>
            </w:pPr>
            <w:r w:rsidRPr="006440FE">
              <w:rPr>
                <w:rFonts w:ascii="Arial" w:hAnsi="Arial"/>
                <w:b/>
                <w:sz w:val="18"/>
                <w:szCs w:val="20"/>
                <w:lang w:val="en-GB" w:eastAsia="ko-KR"/>
              </w:rPr>
              <w:t>VIL=0.75ms</w:t>
            </w:r>
          </w:p>
        </w:tc>
        <w:tc>
          <w:tcPr>
            <w:tcW w:w="2835" w:type="dxa"/>
          </w:tcPr>
          <w:p w14:paraId="4D39542D" w14:textId="77777777" w:rsidR="006440FE" w:rsidRPr="006440FE" w:rsidRDefault="006440FE" w:rsidP="006440FE">
            <w:pPr>
              <w:keepNext/>
              <w:keepLines/>
              <w:overflowPunct w:val="0"/>
              <w:autoSpaceDE w:val="0"/>
              <w:autoSpaceDN w:val="0"/>
              <w:adjustRightInd w:val="0"/>
              <w:jc w:val="center"/>
              <w:textAlignment w:val="baseline"/>
              <w:rPr>
                <w:rFonts w:ascii="Arial" w:hAnsi="Arial"/>
                <w:b/>
                <w:sz w:val="18"/>
                <w:szCs w:val="20"/>
                <w:lang w:val="en-GB" w:eastAsia="ko-KR"/>
              </w:rPr>
            </w:pPr>
            <w:r w:rsidRPr="006440FE">
              <w:rPr>
                <w:rFonts w:ascii="Arial" w:hAnsi="Arial"/>
                <w:b/>
                <w:sz w:val="18"/>
                <w:szCs w:val="20"/>
                <w:lang w:val="en-GB" w:eastAsia="ko-KR"/>
              </w:rPr>
              <w:t>VIL=0.75ms</w:t>
            </w:r>
          </w:p>
        </w:tc>
      </w:tr>
      <w:tr w:rsidR="006440FE" w:rsidRPr="006440FE" w14:paraId="102AD30D" w14:textId="77777777" w:rsidTr="00A047CF">
        <w:trPr>
          <w:jc w:val="center"/>
        </w:trPr>
        <w:tc>
          <w:tcPr>
            <w:tcW w:w="762" w:type="dxa"/>
            <w:shd w:val="clear" w:color="auto" w:fill="auto"/>
          </w:tcPr>
          <w:p w14:paraId="79C39AE0" w14:textId="77777777" w:rsidR="006440FE" w:rsidRPr="006440FE" w:rsidRDefault="006440FE" w:rsidP="006440FE">
            <w:pPr>
              <w:keepNext/>
              <w:keepLines/>
              <w:overflowPunct w:val="0"/>
              <w:autoSpaceDE w:val="0"/>
              <w:autoSpaceDN w:val="0"/>
              <w:adjustRightInd w:val="0"/>
              <w:jc w:val="center"/>
              <w:textAlignment w:val="baseline"/>
              <w:rPr>
                <w:rFonts w:ascii="Arial" w:hAnsi="Arial"/>
                <w:sz w:val="18"/>
                <w:szCs w:val="20"/>
                <w:lang w:val="en-GB" w:eastAsia="en-GB"/>
              </w:rPr>
            </w:pPr>
            <w:r w:rsidRPr="006440FE">
              <w:rPr>
                <w:rFonts w:ascii="Arial" w:hAnsi="Arial"/>
                <w:sz w:val="18"/>
                <w:szCs w:val="20"/>
                <w:lang w:val="en-GB" w:eastAsia="en-GB"/>
              </w:rPr>
              <w:t>60</w:t>
            </w:r>
          </w:p>
        </w:tc>
        <w:tc>
          <w:tcPr>
            <w:tcW w:w="2777" w:type="dxa"/>
          </w:tcPr>
          <w:p w14:paraId="60197A82" w14:textId="77777777" w:rsidR="006440FE" w:rsidRPr="006440FE" w:rsidRDefault="006440FE" w:rsidP="006440FE">
            <w:pPr>
              <w:keepNext/>
              <w:keepLines/>
              <w:overflowPunct w:val="0"/>
              <w:autoSpaceDE w:val="0"/>
              <w:autoSpaceDN w:val="0"/>
              <w:adjustRightInd w:val="0"/>
              <w:jc w:val="center"/>
              <w:textAlignment w:val="baseline"/>
              <w:rPr>
                <w:rFonts w:ascii="Arial" w:hAnsi="Arial"/>
                <w:sz w:val="18"/>
                <w:szCs w:val="20"/>
                <w:lang w:val="en-GB" w:eastAsia="ko-KR"/>
              </w:rPr>
            </w:pPr>
            <w:r w:rsidRPr="006440FE">
              <w:rPr>
                <w:rFonts w:ascii="Arial" w:hAnsi="Arial"/>
                <w:sz w:val="18"/>
                <w:szCs w:val="20"/>
                <w:lang w:val="en-GB" w:eastAsia="ko-KR"/>
              </w:rPr>
              <w:t>3</w:t>
            </w:r>
          </w:p>
        </w:tc>
        <w:tc>
          <w:tcPr>
            <w:tcW w:w="2835" w:type="dxa"/>
          </w:tcPr>
          <w:p w14:paraId="4C7DC63C" w14:textId="77777777" w:rsidR="006440FE" w:rsidRPr="006440FE" w:rsidRDefault="006440FE" w:rsidP="006440FE">
            <w:pPr>
              <w:keepNext/>
              <w:keepLines/>
              <w:overflowPunct w:val="0"/>
              <w:autoSpaceDE w:val="0"/>
              <w:autoSpaceDN w:val="0"/>
              <w:adjustRightInd w:val="0"/>
              <w:jc w:val="center"/>
              <w:textAlignment w:val="baseline"/>
              <w:rPr>
                <w:rFonts w:ascii="Arial" w:hAnsi="Arial"/>
                <w:sz w:val="18"/>
                <w:szCs w:val="20"/>
                <w:lang w:val="en-GB" w:eastAsia="ko-KR"/>
              </w:rPr>
            </w:pPr>
            <w:r w:rsidRPr="006440FE">
              <w:rPr>
                <w:rFonts w:ascii="Arial" w:hAnsi="Arial"/>
                <w:sz w:val="18"/>
                <w:szCs w:val="20"/>
                <w:lang w:val="en-GB" w:eastAsia="ko-KR"/>
              </w:rPr>
              <w:t>3</w:t>
            </w:r>
          </w:p>
        </w:tc>
      </w:tr>
      <w:tr w:rsidR="006440FE" w:rsidRPr="006440FE" w14:paraId="791AD4D2" w14:textId="77777777" w:rsidTr="00A047CF">
        <w:trPr>
          <w:jc w:val="center"/>
        </w:trPr>
        <w:tc>
          <w:tcPr>
            <w:tcW w:w="762" w:type="dxa"/>
            <w:shd w:val="clear" w:color="auto" w:fill="auto"/>
          </w:tcPr>
          <w:p w14:paraId="55EF58BD" w14:textId="77777777" w:rsidR="006440FE" w:rsidRPr="006440FE" w:rsidRDefault="006440FE" w:rsidP="006440FE">
            <w:pPr>
              <w:keepNext/>
              <w:keepLines/>
              <w:overflowPunct w:val="0"/>
              <w:autoSpaceDE w:val="0"/>
              <w:autoSpaceDN w:val="0"/>
              <w:adjustRightInd w:val="0"/>
              <w:jc w:val="center"/>
              <w:textAlignment w:val="baseline"/>
              <w:rPr>
                <w:rFonts w:ascii="Arial" w:hAnsi="Arial"/>
                <w:sz w:val="18"/>
                <w:szCs w:val="20"/>
                <w:lang w:val="en-GB" w:eastAsia="en-GB"/>
              </w:rPr>
            </w:pPr>
            <w:r w:rsidRPr="006440FE">
              <w:rPr>
                <w:rFonts w:ascii="Arial" w:hAnsi="Arial"/>
                <w:sz w:val="18"/>
                <w:szCs w:val="20"/>
                <w:lang w:val="en-GB" w:eastAsia="en-GB"/>
              </w:rPr>
              <w:t>120</w:t>
            </w:r>
          </w:p>
        </w:tc>
        <w:tc>
          <w:tcPr>
            <w:tcW w:w="2777" w:type="dxa"/>
          </w:tcPr>
          <w:p w14:paraId="5A2C1B48" w14:textId="77777777" w:rsidR="006440FE" w:rsidRPr="006440FE" w:rsidRDefault="006440FE" w:rsidP="006440FE">
            <w:pPr>
              <w:keepNext/>
              <w:keepLines/>
              <w:overflowPunct w:val="0"/>
              <w:autoSpaceDE w:val="0"/>
              <w:autoSpaceDN w:val="0"/>
              <w:adjustRightInd w:val="0"/>
              <w:jc w:val="center"/>
              <w:textAlignment w:val="baseline"/>
              <w:rPr>
                <w:rFonts w:ascii="Arial" w:hAnsi="Arial"/>
                <w:sz w:val="18"/>
                <w:szCs w:val="20"/>
                <w:lang w:val="en-GB" w:eastAsia="ko-KR"/>
              </w:rPr>
            </w:pPr>
            <w:r w:rsidRPr="006440FE">
              <w:rPr>
                <w:rFonts w:ascii="Arial" w:hAnsi="Arial"/>
                <w:sz w:val="18"/>
                <w:szCs w:val="20"/>
                <w:lang w:val="en-GB" w:eastAsia="ko-KR"/>
              </w:rPr>
              <w:t xml:space="preserve">6 </w:t>
            </w:r>
          </w:p>
        </w:tc>
        <w:tc>
          <w:tcPr>
            <w:tcW w:w="2835" w:type="dxa"/>
          </w:tcPr>
          <w:p w14:paraId="691F8414" w14:textId="77777777" w:rsidR="006440FE" w:rsidRPr="006440FE" w:rsidRDefault="006440FE" w:rsidP="006440FE">
            <w:pPr>
              <w:keepNext/>
              <w:keepLines/>
              <w:overflowPunct w:val="0"/>
              <w:autoSpaceDE w:val="0"/>
              <w:autoSpaceDN w:val="0"/>
              <w:adjustRightInd w:val="0"/>
              <w:jc w:val="center"/>
              <w:textAlignment w:val="baseline"/>
              <w:rPr>
                <w:rFonts w:ascii="Arial" w:hAnsi="Arial"/>
                <w:sz w:val="18"/>
                <w:szCs w:val="20"/>
                <w:lang w:val="en-GB" w:eastAsia="ko-KR"/>
              </w:rPr>
            </w:pPr>
            <w:r w:rsidRPr="006440FE">
              <w:rPr>
                <w:rFonts w:ascii="Arial" w:hAnsi="Arial"/>
                <w:sz w:val="18"/>
                <w:szCs w:val="20"/>
                <w:lang w:val="en-GB" w:eastAsia="ko-KR"/>
              </w:rPr>
              <w:t>6</w:t>
            </w:r>
          </w:p>
        </w:tc>
      </w:tr>
      <w:tr w:rsidR="006440FE" w:rsidRPr="006440FE" w14:paraId="21C620E3" w14:textId="77777777" w:rsidTr="00A047CF">
        <w:trPr>
          <w:trHeight w:val="436"/>
          <w:jc w:val="center"/>
        </w:trPr>
        <w:tc>
          <w:tcPr>
            <w:tcW w:w="6374" w:type="dxa"/>
            <w:gridSpan w:val="3"/>
          </w:tcPr>
          <w:p w14:paraId="1563692A" w14:textId="77777777" w:rsidR="006440FE" w:rsidRPr="006440FE" w:rsidRDefault="006440FE" w:rsidP="006440FE">
            <w:pPr>
              <w:keepNext/>
              <w:keepLines/>
              <w:overflowPunct w:val="0"/>
              <w:autoSpaceDE w:val="0"/>
              <w:autoSpaceDN w:val="0"/>
              <w:adjustRightInd w:val="0"/>
              <w:ind w:left="851" w:hanging="851"/>
              <w:textAlignment w:val="baseline"/>
              <w:rPr>
                <w:sz w:val="20"/>
                <w:szCs w:val="20"/>
                <w:lang w:val="en-GB" w:eastAsia="en-GB"/>
              </w:rPr>
            </w:pPr>
            <w:r w:rsidRPr="006440FE">
              <w:rPr>
                <w:rFonts w:ascii="Arial" w:hAnsi="Arial"/>
                <w:sz w:val="18"/>
                <w:szCs w:val="20"/>
                <w:lang w:val="en-GB" w:eastAsia="en-GB"/>
              </w:rPr>
              <w:t>NOTE 1:</w:t>
            </w:r>
            <w:r w:rsidRPr="006440FE">
              <w:rPr>
                <w:rFonts w:ascii="Arial" w:hAnsi="Arial"/>
                <w:sz w:val="18"/>
                <w:szCs w:val="20"/>
                <w:lang w:val="en-GB" w:eastAsia="en-GB"/>
              </w:rPr>
              <w:tab/>
              <w:t>Void</w:t>
            </w:r>
          </w:p>
        </w:tc>
      </w:tr>
    </w:tbl>
    <w:p w14:paraId="37A8D4AC" w14:textId="62F3A838" w:rsidR="00883820" w:rsidRDefault="00883820" w:rsidP="00583ED3">
      <w:pPr>
        <w:rPr>
          <w:sz w:val="20"/>
          <w:lang w:val="en-GB"/>
        </w:rPr>
      </w:pPr>
    </w:p>
    <w:p w14:paraId="7CEA705A" w14:textId="48E531EB" w:rsidR="001A04E0" w:rsidRDefault="001A04E0" w:rsidP="001A04E0">
      <w:pPr>
        <w:spacing w:after="180"/>
        <w:rPr>
          <w:rFonts w:eastAsia="宋体"/>
          <w:b/>
          <w:color w:val="0070C0"/>
          <w:sz w:val="32"/>
          <w:szCs w:val="32"/>
          <w:lang w:val="en-GB"/>
        </w:rPr>
      </w:pPr>
    </w:p>
    <w:p w14:paraId="3AEF7E9A" w14:textId="7C1D321E" w:rsidR="001A04E0" w:rsidRPr="001A04E0" w:rsidRDefault="001A04E0" w:rsidP="001A04E0">
      <w:pPr>
        <w:overflowPunct w:val="0"/>
        <w:autoSpaceDE w:val="0"/>
        <w:autoSpaceDN w:val="0"/>
        <w:adjustRightInd w:val="0"/>
        <w:spacing w:after="180"/>
        <w:textAlignment w:val="baseline"/>
        <w:rPr>
          <w:ins w:id="11" w:author="OPPO - RAN4 #113" w:date="2024-10-31T16:04:00Z"/>
          <w:sz w:val="20"/>
          <w:szCs w:val="20"/>
          <w:lang w:val="en-GB" w:eastAsia="en-GB"/>
        </w:rPr>
      </w:pPr>
      <w:ins w:id="12" w:author="OPPO - RAN4 #113" w:date="2024-10-31T16:04:00Z">
        <w:r w:rsidRPr="001A04E0">
          <w:rPr>
            <w:sz w:val="20"/>
            <w:szCs w:val="20"/>
            <w:lang w:val="en-GB" w:eastAsia="en-GB"/>
          </w:rPr>
          <w:t xml:space="preserve">When network signals “01”, “10” or “11” with RRC parameter </w:t>
        </w:r>
        <w:proofErr w:type="spellStart"/>
        <w:r w:rsidRPr="001A04E0">
          <w:rPr>
            <w:i/>
            <w:sz w:val="20"/>
            <w:szCs w:val="20"/>
            <w:lang w:val="en-GB" w:eastAsia="en-GB"/>
          </w:rPr>
          <w:t>MeasGapSharingScheme</w:t>
        </w:r>
        <w:proofErr w:type="spellEnd"/>
        <w:r w:rsidRPr="001A04E0">
          <w:rPr>
            <w:sz w:val="20"/>
            <w:szCs w:val="20"/>
            <w:lang w:val="en-GB" w:eastAsia="en-GB"/>
          </w:rPr>
          <w:t xml:space="preserve"> [2] and the value of X is defined as in Table 9.1.</w:t>
        </w:r>
        <w:r>
          <w:rPr>
            <w:sz w:val="20"/>
            <w:szCs w:val="20"/>
            <w:lang w:val="en-GB" w:eastAsia="en-GB"/>
          </w:rPr>
          <w:t>9</w:t>
        </w:r>
        <w:r w:rsidRPr="001A04E0">
          <w:rPr>
            <w:sz w:val="20"/>
            <w:szCs w:val="20"/>
            <w:lang w:val="en-GB" w:eastAsia="en-GB"/>
          </w:rPr>
          <w:t>-</w:t>
        </w:r>
        <w:r>
          <w:rPr>
            <w:sz w:val="20"/>
            <w:szCs w:val="20"/>
            <w:lang w:val="en-GB" w:eastAsia="en-GB"/>
          </w:rPr>
          <w:t>3</w:t>
        </w:r>
        <w:r w:rsidRPr="001A04E0">
          <w:rPr>
            <w:sz w:val="20"/>
            <w:szCs w:val="20"/>
            <w:lang w:val="en-GB" w:eastAsia="en-GB"/>
          </w:rPr>
          <w:t>, and</w:t>
        </w:r>
      </w:ins>
    </w:p>
    <w:p w14:paraId="10D89F68" w14:textId="77777777" w:rsidR="001A04E0" w:rsidRPr="001A04E0" w:rsidRDefault="001A04E0" w:rsidP="001A04E0">
      <w:pPr>
        <w:overflowPunct w:val="0"/>
        <w:autoSpaceDE w:val="0"/>
        <w:autoSpaceDN w:val="0"/>
        <w:adjustRightInd w:val="0"/>
        <w:spacing w:after="180"/>
        <w:ind w:left="568" w:hanging="284"/>
        <w:textAlignment w:val="baseline"/>
        <w:rPr>
          <w:ins w:id="13" w:author="OPPO - RAN4 #113" w:date="2024-10-31T16:04:00Z"/>
          <w:sz w:val="18"/>
          <w:szCs w:val="20"/>
          <w:lang w:val="en-GB" w:eastAsia="en-GB"/>
        </w:rPr>
      </w:pPr>
      <w:ins w:id="14" w:author="OPPO - RAN4 #113" w:date="2024-10-31T16:04:00Z">
        <w:r w:rsidRPr="001A04E0">
          <w:rPr>
            <w:sz w:val="20"/>
            <w:szCs w:val="20"/>
            <w:lang w:val="en-GB" w:eastAsia="en-GB"/>
          </w:rPr>
          <w:t>-</w:t>
        </w:r>
        <w:r w:rsidRPr="001A04E0">
          <w:rPr>
            <w:sz w:val="20"/>
            <w:szCs w:val="20"/>
            <w:lang w:val="en-GB" w:eastAsia="en-GB"/>
          </w:rPr>
          <w:tab/>
        </w:r>
        <w:proofErr w:type="spellStart"/>
        <w:r w:rsidRPr="001A04E0">
          <w:rPr>
            <w:sz w:val="20"/>
            <w:szCs w:val="20"/>
            <w:lang w:val="en-GB" w:eastAsia="en-GB"/>
          </w:rPr>
          <w:t>K</w:t>
        </w:r>
        <w:r w:rsidRPr="001A04E0">
          <w:rPr>
            <w:sz w:val="20"/>
            <w:szCs w:val="20"/>
            <w:vertAlign w:val="subscript"/>
            <w:lang w:val="en-GB" w:eastAsia="en-GB"/>
          </w:rPr>
          <w:t>intra</w:t>
        </w:r>
        <w:proofErr w:type="spellEnd"/>
        <w:r w:rsidRPr="001A04E0">
          <w:rPr>
            <w:sz w:val="20"/>
            <w:szCs w:val="20"/>
            <w:vertAlign w:val="subscript"/>
            <w:lang w:val="en-GB" w:eastAsia="en-GB"/>
          </w:rPr>
          <w:t xml:space="preserve"> </w:t>
        </w:r>
        <w:r w:rsidRPr="001A04E0">
          <w:rPr>
            <w:sz w:val="20"/>
            <w:szCs w:val="20"/>
            <w:lang w:val="en-GB" w:eastAsia="en-GB"/>
          </w:rPr>
          <w:t xml:space="preserve">= </w:t>
        </w:r>
        <w:r w:rsidRPr="001A04E0">
          <w:rPr>
            <w:sz w:val="18"/>
            <w:szCs w:val="20"/>
            <w:lang w:val="en-GB" w:eastAsia="en-GB"/>
          </w:rPr>
          <w:t>1 / X * 100,</w:t>
        </w:r>
      </w:ins>
    </w:p>
    <w:p w14:paraId="61681ADE" w14:textId="77777777" w:rsidR="001A04E0" w:rsidRPr="001A04E0" w:rsidRDefault="001A04E0" w:rsidP="001A04E0">
      <w:pPr>
        <w:overflowPunct w:val="0"/>
        <w:autoSpaceDE w:val="0"/>
        <w:autoSpaceDN w:val="0"/>
        <w:adjustRightInd w:val="0"/>
        <w:spacing w:after="180"/>
        <w:ind w:left="284"/>
        <w:textAlignment w:val="baseline"/>
        <w:rPr>
          <w:ins w:id="15" w:author="OPPO - RAN4 #113" w:date="2024-10-31T16:04:00Z"/>
          <w:sz w:val="18"/>
          <w:szCs w:val="20"/>
          <w:lang w:val="en-GB" w:eastAsia="en-GB"/>
        </w:rPr>
      </w:pPr>
      <w:ins w:id="16" w:author="OPPO - RAN4 #113" w:date="2024-10-31T16:04:00Z">
        <w:r w:rsidRPr="001A04E0">
          <w:rPr>
            <w:sz w:val="20"/>
            <w:szCs w:val="20"/>
            <w:lang w:val="en-GB" w:eastAsia="en-GB"/>
          </w:rPr>
          <w:t>-</w:t>
        </w:r>
        <w:r w:rsidRPr="001A04E0">
          <w:rPr>
            <w:sz w:val="20"/>
            <w:szCs w:val="20"/>
            <w:lang w:val="en-GB" w:eastAsia="en-GB"/>
          </w:rPr>
          <w:tab/>
        </w:r>
        <w:proofErr w:type="spellStart"/>
        <w:r w:rsidRPr="001A04E0">
          <w:rPr>
            <w:sz w:val="20"/>
            <w:szCs w:val="20"/>
            <w:lang w:val="en-GB" w:eastAsia="en-GB"/>
          </w:rPr>
          <w:t>K</w:t>
        </w:r>
        <w:r w:rsidRPr="001A04E0">
          <w:rPr>
            <w:sz w:val="20"/>
            <w:szCs w:val="20"/>
            <w:vertAlign w:val="subscript"/>
            <w:lang w:val="en-GB" w:eastAsia="en-GB"/>
          </w:rPr>
          <w:t>inter</w:t>
        </w:r>
        <w:proofErr w:type="spellEnd"/>
        <w:r w:rsidRPr="001A04E0">
          <w:rPr>
            <w:sz w:val="20"/>
            <w:szCs w:val="20"/>
            <w:vertAlign w:val="subscript"/>
            <w:lang w:val="en-GB" w:eastAsia="en-GB"/>
          </w:rPr>
          <w:t xml:space="preserve"> </w:t>
        </w:r>
        <w:r w:rsidRPr="001A04E0">
          <w:rPr>
            <w:sz w:val="20"/>
            <w:szCs w:val="20"/>
            <w:lang w:val="en-GB" w:eastAsia="en-GB"/>
          </w:rPr>
          <w:t xml:space="preserve">= </w:t>
        </w:r>
        <w:r w:rsidRPr="001A04E0">
          <w:rPr>
            <w:sz w:val="18"/>
            <w:szCs w:val="20"/>
            <w:lang w:val="en-GB" w:eastAsia="en-GB"/>
          </w:rPr>
          <w:t>1 / (100 – X) * 100,</w:t>
        </w:r>
      </w:ins>
    </w:p>
    <w:p w14:paraId="71DB986D" w14:textId="77777777" w:rsidR="001A04E0" w:rsidRPr="001A04E0" w:rsidRDefault="001A04E0" w:rsidP="001A04E0">
      <w:pPr>
        <w:overflowPunct w:val="0"/>
        <w:autoSpaceDE w:val="0"/>
        <w:autoSpaceDN w:val="0"/>
        <w:adjustRightInd w:val="0"/>
        <w:spacing w:after="180"/>
        <w:ind w:leftChars="100" w:left="240"/>
        <w:textAlignment w:val="baseline"/>
        <w:rPr>
          <w:ins w:id="17" w:author="OPPO - RAN4 #113" w:date="2024-10-31T16:04:00Z"/>
          <w:sz w:val="20"/>
          <w:szCs w:val="20"/>
          <w:lang w:val="en-GB" w:eastAsia="en-GB"/>
        </w:rPr>
      </w:pPr>
      <w:ins w:id="18" w:author="OPPO - RAN4 #113" w:date="2024-10-31T16:04:00Z">
        <w:r w:rsidRPr="001A04E0">
          <w:rPr>
            <w:sz w:val="20"/>
            <w:szCs w:val="20"/>
            <w:lang w:val="en-GB" w:eastAsia="en-GB"/>
          </w:rPr>
          <w:t xml:space="preserve">When network signals “00” indicating equal splitting gap sharing, X is not applied. </w:t>
        </w:r>
      </w:ins>
    </w:p>
    <w:p w14:paraId="10738F60" w14:textId="0E216BA3" w:rsidR="001A04E0" w:rsidRPr="001A04E0" w:rsidRDefault="001A04E0" w:rsidP="001A04E0">
      <w:pPr>
        <w:overflowPunct w:val="0"/>
        <w:autoSpaceDE w:val="0"/>
        <w:autoSpaceDN w:val="0"/>
        <w:adjustRightInd w:val="0"/>
        <w:spacing w:after="180"/>
        <w:ind w:leftChars="100" w:left="240"/>
        <w:textAlignment w:val="baseline"/>
        <w:rPr>
          <w:ins w:id="19" w:author="OPPO - RAN4 #113" w:date="2024-10-31T16:04:00Z"/>
          <w:sz w:val="20"/>
          <w:szCs w:val="20"/>
          <w:lang w:val="en-GB" w:eastAsia="en-GB"/>
        </w:rPr>
      </w:pPr>
      <w:ins w:id="20" w:author="OPPO - RAN4 #113" w:date="2024-10-31T16:04:00Z">
        <w:r w:rsidRPr="001A04E0">
          <w:rPr>
            <w:sz w:val="20"/>
            <w:szCs w:val="20"/>
            <w:lang w:val="en-GB" w:eastAsia="en-GB"/>
          </w:rPr>
          <w:t xml:space="preserve">The RRC parameter </w:t>
        </w:r>
        <w:proofErr w:type="spellStart"/>
        <w:r w:rsidRPr="001A04E0">
          <w:rPr>
            <w:i/>
            <w:sz w:val="20"/>
            <w:szCs w:val="20"/>
            <w:lang w:val="en-GB" w:eastAsia="en-GB"/>
          </w:rPr>
          <w:t>MeasGapSharingScheme</w:t>
        </w:r>
        <w:proofErr w:type="spellEnd"/>
        <w:r w:rsidRPr="001A04E0">
          <w:rPr>
            <w:sz w:val="20"/>
            <w:szCs w:val="20"/>
            <w:lang w:val="en-GB" w:eastAsia="en-GB"/>
          </w:rPr>
          <w:t xml:space="preserve"> shall be applied to the calculation of carrier specific scaling factor as specified in clause 9.1.5.</w:t>
        </w:r>
      </w:ins>
      <w:ins w:id="21" w:author="OPPO - RAN4 #113" w:date="2024-10-31T16:05:00Z">
        <w:r w:rsidR="00807F4E">
          <w:rPr>
            <w:sz w:val="20"/>
            <w:szCs w:val="20"/>
            <w:lang w:val="en-GB" w:eastAsia="en-GB"/>
          </w:rPr>
          <w:t>3</w:t>
        </w:r>
      </w:ins>
      <w:ins w:id="22" w:author="OPPO - RAN4 #113" w:date="2024-10-31T16:04:00Z">
        <w:r w:rsidRPr="001A04E0">
          <w:rPr>
            <w:sz w:val="20"/>
            <w:szCs w:val="20"/>
            <w:lang w:val="en-GB" w:eastAsia="en-GB"/>
          </w:rPr>
          <w:t>.</w:t>
        </w:r>
      </w:ins>
      <w:ins w:id="23" w:author="OPPO - RAN4 #113" w:date="2024-10-31T16:06:00Z">
        <w:r w:rsidR="00807F4E">
          <w:rPr>
            <w:sz w:val="20"/>
            <w:szCs w:val="20"/>
            <w:lang w:val="en-GB" w:eastAsia="en-GB"/>
          </w:rPr>
          <w:t>1</w:t>
        </w:r>
      </w:ins>
      <w:ins w:id="24" w:author="OPPO - RAN4 #113" w:date="2024-10-31T16:04:00Z">
        <w:r w:rsidRPr="001A04E0">
          <w:rPr>
            <w:sz w:val="20"/>
            <w:szCs w:val="20"/>
            <w:lang w:val="en-GB" w:eastAsia="en-GB"/>
          </w:rPr>
          <w:t>.</w:t>
        </w:r>
      </w:ins>
    </w:p>
    <w:p w14:paraId="3C50206E" w14:textId="5D661C13" w:rsidR="001A04E0" w:rsidRPr="001A04E0" w:rsidRDefault="001A04E0" w:rsidP="001A04E0">
      <w:pPr>
        <w:keepNext/>
        <w:keepLines/>
        <w:overflowPunct w:val="0"/>
        <w:autoSpaceDE w:val="0"/>
        <w:autoSpaceDN w:val="0"/>
        <w:adjustRightInd w:val="0"/>
        <w:spacing w:before="60" w:after="180"/>
        <w:jc w:val="center"/>
        <w:textAlignment w:val="baseline"/>
        <w:rPr>
          <w:ins w:id="25" w:author="OPPO - RAN4 #113" w:date="2024-10-31T16:04:00Z"/>
          <w:rFonts w:ascii="Arial" w:hAnsi="Arial"/>
          <w:b/>
          <w:snapToGrid w:val="0"/>
          <w:sz w:val="20"/>
          <w:szCs w:val="20"/>
          <w:lang w:val="en-GB" w:eastAsia="en-GB"/>
        </w:rPr>
      </w:pPr>
      <w:ins w:id="26" w:author="OPPO - RAN4 #113" w:date="2024-10-31T16:04:00Z">
        <w:r w:rsidRPr="001A04E0">
          <w:rPr>
            <w:rFonts w:ascii="Arial" w:hAnsi="Arial"/>
            <w:b/>
            <w:snapToGrid w:val="0"/>
            <w:sz w:val="20"/>
            <w:szCs w:val="20"/>
            <w:lang w:val="en-GB" w:eastAsia="en-GB"/>
          </w:rPr>
          <w:t>Table 9.1.</w:t>
        </w:r>
        <w:r>
          <w:rPr>
            <w:rFonts w:ascii="Arial" w:hAnsi="Arial"/>
            <w:b/>
            <w:snapToGrid w:val="0"/>
            <w:sz w:val="20"/>
            <w:szCs w:val="20"/>
            <w:lang w:val="en-GB" w:eastAsia="en-GB"/>
          </w:rPr>
          <w:t>9</w:t>
        </w:r>
        <w:r w:rsidRPr="001A04E0">
          <w:rPr>
            <w:rFonts w:ascii="Arial" w:hAnsi="Arial"/>
            <w:b/>
            <w:snapToGrid w:val="0"/>
            <w:sz w:val="20"/>
            <w:szCs w:val="20"/>
            <w:lang w:val="en-GB" w:eastAsia="en-GB"/>
          </w:rPr>
          <w:t>-</w:t>
        </w:r>
        <w:r>
          <w:rPr>
            <w:rFonts w:ascii="Arial" w:hAnsi="Arial"/>
            <w:b/>
            <w:snapToGrid w:val="0"/>
            <w:sz w:val="20"/>
            <w:szCs w:val="20"/>
            <w:lang w:val="en-GB" w:eastAsia="en-GB"/>
          </w:rPr>
          <w:t>3</w:t>
        </w:r>
        <w:r w:rsidRPr="001A04E0">
          <w:rPr>
            <w:rFonts w:ascii="Arial" w:hAnsi="Arial"/>
            <w:b/>
            <w:snapToGrid w:val="0"/>
            <w:sz w:val="20"/>
            <w:szCs w:val="20"/>
            <w:lang w:val="en-GB" w:eastAsia="en-GB"/>
          </w:rPr>
          <w:t xml:space="preserve">: Value of parameter X for NR standalone </w:t>
        </w:r>
      </w:ins>
      <w:ins w:id="27" w:author="OPPO - RAN4 #113" w:date="2024-10-31T16:06:00Z">
        <w:r w:rsidR="00807F4E">
          <w:rPr>
            <w:rFonts w:ascii="Arial" w:hAnsi="Arial"/>
            <w:b/>
            <w:snapToGrid w:val="0"/>
            <w:sz w:val="20"/>
            <w:szCs w:val="20"/>
            <w:lang w:val="en-GB" w:eastAsia="en-GB"/>
          </w:rPr>
          <w:t>NCSG</w:t>
        </w:r>
      </w:ins>
      <w:ins w:id="28" w:author="OPPO - RAN4 #113" w:date="2024-10-31T16:04:00Z">
        <w:r w:rsidRPr="001A04E0">
          <w:rPr>
            <w:rFonts w:ascii="Arial" w:hAnsi="Arial"/>
            <w:b/>
            <w:snapToGrid w:val="0"/>
            <w:sz w:val="20"/>
            <w:szCs w:val="20"/>
            <w:lang w:val="en-GB" w:eastAsia="en-GB"/>
          </w:rPr>
          <w:t xml:space="preserve"> sharing</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1A04E0" w:rsidRPr="001A04E0" w14:paraId="700A38CF" w14:textId="77777777" w:rsidTr="00A047CF">
        <w:trPr>
          <w:jc w:val="center"/>
          <w:ins w:id="29" w:author="OPPO - RAN4 #113" w:date="2024-10-31T16:04:00Z"/>
        </w:trPr>
        <w:tc>
          <w:tcPr>
            <w:tcW w:w="2387" w:type="dxa"/>
            <w:shd w:val="clear" w:color="auto" w:fill="auto"/>
            <w:vAlign w:val="center"/>
          </w:tcPr>
          <w:p w14:paraId="68F8EB88" w14:textId="77777777" w:rsidR="001A04E0" w:rsidRPr="001A04E0" w:rsidRDefault="001A04E0" w:rsidP="001A04E0">
            <w:pPr>
              <w:keepNext/>
              <w:keepLines/>
              <w:overflowPunct w:val="0"/>
              <w:autoSpaceDE w:val="0"/>
              <w:autoSpaceDN w:val="0"/>
              <w:adjustRightInd w:val="0"/>
              <w:jc w:val="center"/>
              <w:textAlignment w:val="baseline"/>
              <w:rPr>
                <w:ins w:id="30" w:author="OPPO - RAN4 #113" w:date="2024-10-31T16:04:00Z"/>
                <w:rFonts w:ascii="Arial" w:hAnsi="Arial"/>
                <w:b/>
                <w:sz w:val="18"/>
                <w:szCs w:val="20"/>
                <w:lang w:val="en-GB" w:eastAsia="ko-KR"/>
              </w:rPr>
            </w:pPr>
            <w:proofErr w:type="spellStart"/>
            <w:ins w:id="31" w:author="OPPO - RAN4 #113" w:date="2024-10-31T16:04:00Z">
              <w:r w:rsidRPr="001A04E0">
                <w:rPr>
                  <w:rFonts w:ascii="Arial" w:hAnsi="Arial"/>
                  <w:b/>
                  <w:i/>
                  <w:sz w:val="18"/>
                  <w:szCs w:val="20"/>
                  <w:lang w:val="en-GB" w:eastAsia="en-GB"/>
                </w:rPr>
                <w:t>measGapSharingScheme</w:t>
              </w:r>
              <w:proofErr w:type="spellEnd"/>
            </w:ins>
          </w:p>
        </w:tc>
        <w:tc>
          <w:tcPr>
            <w:tcW w:w="2218" w:type="dxa"/>
            <w:shd w:val="clear" w:color="auto" w:fill="auto"/>
            <w:vAlign w:val="center"/>
          </w:tcPr>
          <w:p w14:paraId="3070BCDD" w14:textId="77777777" w:rsidR="001A04E0" w:rsidRPr="001A04E0" w:rsidRDefault="001A04E0" w:rsidP="001A04E0">
            <w:pPr>
              <w:keepNext/>
              <w:keepLines/>
              <w:overflowPunct w:val="0"/>
              <w:autoSpaceDE w:val="0"/>
              <w:autoSpaceDN w:val="0"/>
              <w:adjustRightInd w:val="0"/>
              <w:jc w:val="center"/>
              <w:textAlignment w:val="baseline"/>
              <w:rPr>
                <w:ins w:id="32" w:author="OPPO - RAN4 #113" w:date="2024-10-31T16:04:00Z"/>
                <w:rFonts w:ascii="Arial" w:hAnsi="Arial"/>
                <w:b/>
                <w:sz w:val="18"/>
                <w:szCs w:val="20"/>
                <w:lang w:val="en-GB" w:eastAsia="ko-KR"/>
              </w:rPr>
            </w:pPr>
            <w:ins w:id="33" w:author="OPPO - RAN4 #113" w:date="2024-10-31T16:04:00Z">
              <w:r w:rsidRPr="001A04E0">
                <w:rPr>
                  <w:rFonts w:ascii="Arial" w:hAnsi="Arial"/>
                  <w:b/>
                  <w:sz w:val="18"/>
                  <w:szCs w:val="20"/>
                  <w:lang w:val="en-GB" w:eastAsia="ko-KR"/>
                </w:rPr>
                <w:t>Value of X (%)</w:t>
              </w:r>
            </w:ins>
          </w:p>
        </w:tc>
      </w:tr>
      <w:tr w:rsidR="001A04E0" w:rsidRPr="001A04E0" w14:paraId="3FF9217A" w14:textId="77777777" w:rsidTr="00A047CF">
        <w:trPr>
          <w:jc w:val="center"/>
          <w:ins w:id="34" w:author="OPPO - RAN4 #113" w:date="2024-10-31T16:04:00Z"/>
        </w:trPr>
        <w:tc>
          <w:tcPr>
            <w:tcW w:w="2387" w:type="dxa"/>
            <w:shd w:val="clear" w:color="auto" w:fill="auto"/>
            <w:vAlign w:val="center"/>
          </w:tcPr>
          <w:p w14:paraId="533244D3" w14:textId="77777777" w:rsidR="001A04E0" w:rsidRPr="001A04E0" w:rsidRDefault="001A04E0" w:rsidP="001A04E0">
            <w:pPr>
              <w:keepNext/>
              <w:keepLines/>
              <w:overflowPunct w:val="0"/>
              <w:autoSpaceDE w:val="0"/>
              <w:autoSpaceDN w:val="0"/>
              <w:adjustRightInd w:val="0"/>
              <w:jc w:val="center"/>
              <w:textAlignment w:val="baseline"/>
              <w:rPr>
                <w:ins w:id="35" w:author="OPPO - RAN4 #113" w:date="2024-10-31T16:04:00Z"/>
                <w:rFonts w:ascii="Arial" w:hAnsi="Arial"/>
                <w:sz w:val="18"/>
                <w:szCs w:val="20"/>
                <w:lang w:val="en-GB" w:eastAsia="ko-KR"/>
              </w:rPr>
            </w:pPr>
            <w:ins w:id="36" w:author="OPPO - RAN4 #113" w:date="2024-10-31T16:04:00Z">
              <w:r w:rsidRPr="001A04E0">
                <w:rPr>
                  <w:rFonts w:ascii="Arial" w:hAnsi="Arial"/>
                  <w:sz w:val="18"/>
                  <w:szCs w:val="20"/>
                  <w:lang w:val="en-GB" w:eastAsia="ko-KR"/>
                </w:rPr>
                <w:t>‘00’</w:t>
              </w:r>
            </w:ins>
          </w:p>
        </w:tc>
        <w:tc>
          <w:tcPr>
            <w:tcW w:w="2218" w:type="dxa"/>
            <w:shd w:val="clear" w:color="auto" w:fill="auto"/>
            <w:vAlign w:val="center"/>
          </w:tcPr>
          <w:p w14:paraId="4A873495" w14:textId="77777777" w:rsidR="001A04E0" w:rsidRPr="001A04E0" w:rsidRDefault="001A04E0" w:rsidP="001A04E0">
            <w:pPr>
              <w:keepNext/>
              <w:keepLines/>
              <w:overflowPunct w:val="0"/>
              <w:autoSpaceDE w:val="0"/>
              <w:autoSpaceDN w:val="0"/>
              <w:adjustRightInd w:val="0"/>
              <w:jc w:val="center"/>
              <w:textAlignment w:val="baseline"/>
              <w:rPr>
                <w:ins w:id="37" w:author="OPPO - RAN4 #113" w:date="2024-10-31T16:04:00Z"/>
                <w:rFonts w:ascii="Arial" w:hAnsi="Arial"/>
                <w:sz w:val="18"/>
                <w:szCs w:val="20"/>
                <w:lang w:val="en-GB" w:eastAsia="en-GB"/>
              </w:rPr>
            </w:pPr>
            <w:ins w:id="38" w:author="OPPO - RAN4 #113" w:date="2024-10-31T16:04:00Z">
              <w:r w:rsidRPr="001A04E0">
                <w:rPr>
                  <w:rFonts w:ascii="Arial" w:hAnsi="Arial"/>
                  <w:sz w:val="18"/>
                  <w:szCs w:val="20"/>
                  <w:lang w:val="en-GB" w:eastAsia="ko-KR"/>
                </w:rPr>
                <w:t>Equal splitting</w:t>
              </w:r>
            </w:ins>
          </w:p>
        </w:tc>
      </w:tr>
      <w:tr w:rsidR="001A04E0" w:rsidRPr="001A04E0" w14:paraId="46312F6B" w14:textId="77777777" w:rsidTr="00A047CF">
        <w:trPr>
          <w:jc w:val="center"/>
          <w:ins w:id="39" w:author="OPPO - RAN4 #113" w:date="2024-10-31T16:04:00Z"/>
        </w:trPr>
        <w:tc>
          <w:tcPr>
            <w:tcW w:w="2387" w:type="dxa"/>
            <w:shd w:val="clear" w:color="auto" w:fill="auto"/>
            <w:vAlign w:val="center"/>
          </w:tcPr>
          <w:p w14:paraId="53862DFF" w14:textId="77777777" w:rsidR="001A04E0" w:rsidRPr="001A04E0" w:rsidRDefault="001A04E0" w:rsidP="001A04E0">
            <w:pPr>
              <w:keepNext/>
              <w:keepLines/>
              <w:overflowPunct w:val="0"/>
              <w:autoSpaceDE w:val="0"/>
              <w:autoSpaceDN w:val="0"/>
              <w:adjustRightInd w:val="0"/>
              <w:jc w:val="center"/>
              <w:textAlignment w:val="baseline"/>
              <w:rPr>
                <w:ins w:id="40" w:author="OPPO - RAN4 #113" w:date="2024-10-31T16:04:00Z"/>
                <w:rFonts w:ascii="Arial" w:hAnsi="Arial"/>
                <w:sz w:val="18"/>
                <w:szCs w:val="20"/>
                <w:lang w:val="en-GB" w:eastAsia="ko-KR"/>
              </w:rPr>
            </w:pPr>
            <w:ins w:id="41" w:author="OPPO - RAN4 #113" w:date="2024-10-31T16:04:00Z">
              <w:r w:rsidRPr="001A04E0">
                <w:rPr>
                  <w:rFonts w:ascii="Arial" w:hAnsi="Arial"/>
                  <w:sz w:val="18"/>
                  <w:szCs w:val="20"/>
                  <w:lang w:val="en-GB" w:eastAsia="ko-KR"/>
                </w:rPr>
                <w:t>‘01’</w:t>
              </w:r>
            </w:ins>
          </w:p>
        </w:tc>
        <w:tc>
          <w:tcPr>
            <w:tcW w:w="2218" w:type="dxa"/>
            <w:shd w:val="clear" w:color="auto" w:fill="auto"/>
            <w:vAlign w:val="center"/>
          </w:tcPr>
          <w:p w14:paraId="5D9F5FF5" w14:textId="77777777" w:rsidR="001A04E0" w:rsidRPr="001A04E0" w:rsidRDefault="001A04E0" w:rsidP="001A04E0">
            <w:pPr>
              <w:keepNext/>
              <w:keepLines/>
              <w:overflowPunct w:val="0"/>
              <w:autoSpaceDE w:val="0"/>
              <w:autoSpaceDN w:val="0"/>
              <w:adjustRightInd w:val="0"/>
              <w:jc w:val="center"/>
              <w:textAlignment w:val="baseline"/>
              <w:rPr>
                <w:ins w:id="42" w:author="OPPO - RAN4 #113" w:date="2024-10-31T16:04:00Z"/>
                <w:rFonts w:ascii="Arial" w:hAnsi="Arial"/>
                <w:sz w:val="18"/>
                <w:szCs w:val="20"/>
                <w:lang w:val="en-GB" w:eastAsia="en-GB"/>
              </w:rPr>
            </w:pPr>
            <w:ins w:id="43" w:author="OPPO - RAN4 #113" w:date="2024-10-31T16:04:00Z">
              <w:r w:rsidRPr="001A04E0">
                <w:rPr>
                  <w:rFonts w:ascii="Arial" w:hAnsi="Arial"/>
                  <w:sz w:val="18"/>
                  <w:szCs w:val="20"/>
                  <w:lang w:val="en-GB" w:eastAsia="en-GB"/>
                </w:rPr>
                <w:t>25</w:t>
              </w:r>
            </w:ins>
          </w:p>
        </w:tc>
      </w:tr>
      <w:tr w:rsidR="001A04E0" w:rsidRPr="001A04E0" w14:paraId="455EA970" w14:textId="77777777" w:rsidTr="00A047CF">
        <w:trPr>
          <w:jc w:val="center"/>
          <w:ins w:id="44" w:author="OPPO - RAN4 #113" w:date="2024-10-31T16:04:00Z"/>
        </w:trPr>
        <w:tc>
          <w:tcPr>
            <w:tcW w:w="2387" w:type="dxa"/>
            <w:shd w:val="clear" w:color="auto" w:fill="auto"/>
            <w:vAlign w:val="center"/>
          </w:tcPr>
          <w:p w14:paraId="67F4E78C" w14:textId="77777777" w:rsidR="001A04E0" w:rsidRPr="001A04E0" w:rsidRDefault="001A04E0" w:rsidP="001A04E0">
            <w:pPr>
              <w:keepNext/>
              <w:keepLines/>
              <w:overflowPunct w:val="0"/>
              <w:autoSpaceDE w:val="0"/>
              <w:autoSpaceDN w:val="0"/>
              <w:adjustRightInd w:val="0"/>
              <w:jc w:val="center"/>
              <w:textAlignment w:val="baseline"/>
              <w:rPr>
                <w:ins w:id="45" w:author="OPPO - RAN4 #113" w:date="2024-10-31T16:04:00Z"/>
                <w:rFonts w:ascii="Arial" w:hAnsi="Arial"/>
                <w:sz w:val="18"/>
                <w:szCs w:val="20"/>
                <w:lang w:val="en-GB" w:eastAsia="ko-KR"/>
              </w:rPr>
            </w:pPr>
            <w:ins w:id="46" w:author="OPPO - RAN4 #113" w:date="2024-10-31T16:04:00Z">
              <w:r w:rsidRPr="001A04E0">
                <w:rPr>
                  <w:rFonts w:ascii="Arial" w:hAnsi="Arial"/>
                  <w:sz w:val="18"/>
                  <w:szCs w:val="20"/>
                  <w:lang w:val="en-GB" w:eastAsia="ko-KR"/>
                </w:rPr>
                <w:t>‘10’</w:t>
              </w:r>
            </w:ins>
          </w:p>
        </w:tc>
        <w:tc>
          <w:tcPr>
            <w:tcW w:w="2218" w:type="dxa"/>
            <w:shd w:val="clear" w:color="auto" w:fill="auto"/>
            <w:vAlign w:val="center"/>
          </w:tcPr>
          <w:p w14:paraId="3963D13B" w14:textId="77777777" w:rsidR="001A04E0" w:rsidRPr="001A04E0" w:rsidRDefault="001A04E0" w:rsidP="001A04E0">
            <w:pPr>
              <w:keepNext/>
              <w:keepLines/>
              <w:overflowPunct w:val="0"/>
              <w:autoSpaceDE w:val="0"/>
              <w:autoSpaceDN w:val="0"/>
              <w:adjustRightInd w:val="0"/>
              <w:jc w:val="center"/>
              <w:textAlignment w:val="baseline"/>
              <w:rPr>
                <w:ins w:id="47" w:author="OPPO - RAN4 #113" w:date="2024-10-31T16:04:00Z"/>
                <w:rFonts w:ascii="Arial" w:hAnsi="Arial"/>
                <w:sz w:val="18"/>
                <w:szCs w:val="20"/>
                <w:lang w:val="en-GB" w:eastAsia="en-GB"/>
              </w:rPr>
            </w:pPr>
            <w:ins w:id="48" w:author="OPPO - RAN4 #113" w:date="2024-10-31T16:04:00Z">
              <w:r w:rsidRPr="001A04E0">
                <w:rPr>
                  <w:rFonts w:ascii="Arial" w:hAnsi="Arial"/>
                  <w:sz w:val="18"/>
                  <w:szCs w:val="20"/>
                  <w:lang w:val="en-GB" w:eastAsia="en-GB"/>
                </w:rPr>
                <w:t>50</w:t>
              </w:r>
            </w:ins>
          </w:p>
        </w:tc>
      </w:tr>
      <w:tr w:rsidR="001A04E0" w:rsidRPr="001A04E0" w14:paraId="43C9B12E" w14:textId="77777777" w:rsidTr="00A047CF">
        <w:trPr>
          <w:jc w:val="center"/>
          <w:ins w:id="49" w:author="OPPO - RAN4 #113" w:date="2024-10-31T16:04:00Z"/>
        </w:trPr>
        <w:tc>
          <w:tcPr>
            <w:tcW w:w="2387" w:type="dxa"/>
            <w:shd w:val="clear" w:color="auto" w:fill="auto"/>
            <w:vAlign w:val="center"/>
          </w:tcPr>
          <w:p w14:paraId="5B9701D5" w14:textId="77777777" w:rsidR="001A04E0" w:rsidRPr="001A04E0" w:rsidRDefault="001A04E0" w:rsidP="001A04E0">
            <w:pPr>
              <w:keepNext/>
              <w:keepLines/>
              <w:overflowPunct w:val="0"/>
              <w:autoSpaceDE w:val="0"/>
              <w:autoSpaceDN w:val="0"/>
              <w:adjustRightInd w:val="0"/>
              <w:jc w:val="center"/>
              <w:textAlignment w:val="baseline"/>
              <w:rPr>
                <w:ins w:id="50" w:author="OPPO - RAN4 #113" w:date="2024-10-31T16:04:00Z"/>
                <w:rFonts w:ascii="Arial" w:hAnsi="Arial"/>
                <w:sz w:val="18"/>
                <w:szCs w:val="20"/>
                <w:lang w:val="en-GB" w:eastAsia="ko-KR"/>
              </w:rPr>
            </w:pPr>
            <w:ins w:id="51" w:author="OPPO - RAN4 #113" w:date="2024-10-31T16:04:00Z">
              <w:r w:rsidRPr="001A04E0">
                <w:rPr>
                  <w:rFonts w:ascii="Arial" w:hAnsi="Arial"/>
                  <w:sz w:val="18"/>
                  <w:szCs w:val="20"/>
                  <w:lang w:val="en-GB" w:eastAsia="ko-KR"/>
                </w:rPr>
                <w:t>‘11’</w:t>
              </w:r>
            </w:ins>
          </w:p>
        </w:tc>
        <w:tc>
          <w:tcPr>
            <w:tcW w:w="2218" w:type="dxa"/>
            <w:shd w:val="clear" w:color="auto" w:fill="auto"/>
            <w:vAlign w:val="center"/>
          </w:tcPr>
          <w:p w14:paraId="4B2E218B" w14:textId="77777777" w:rsidR="001A04E0" w:rsidRPr="001A04E0" w:rsidRDefault="001A04E0" w:rsidP="001A04E0">
            <w:pPr>
              <w:keepNext/>
              <w:keepLines/>
              <w:overflowPunct w:val="0"/>
              <w:autoSpaceDE w:val="0"/>
              <w:autoSpaceDN w:val="0"/>
              <w:adjustRightInd w:val="0"/>
              <w:jc w:val="center"/>
              <w:textAlignment w:val="baseline"/>
              <w:rPr>
                <w:ins w:id="52" w:author="OPPO - RAN4 #113" w:date="2024-10-31T16:04:00Z"/>
                <w:rFonts w:ascii="Arial" w:hAnsi="Arial"/>
                <w:sz w:val="18"/>
                <w:szCs w:val="20"/>
                <w:lang w:val="en-GB" w:eastAsia="en-GB"/>
              </w:rPr>
            </w:pPr>
            <w:ins w:id="53" w:author="OPPO - RAN4 #113" w:date="2024-10-31T16:04:00Z">
              <w:r w:rsidRPr="001A04E0">
                <w:rPr>
                  <w:rFonts w:ascii="Arial" w:hAnsi="Arial"/>
                  <w:sz w:val="18"/>
                  <w:szCs w:val="20"/>
                  <w:lang w:val="en-GB" w:eastAsia="en-GB"/>
                </w:rPr>
                <w:t>75</w:t>
              </w:r>
            </w:ins>
          </w:p>
        </w:tc>
      </w:tr>
      <w:tr w:rsidR="001A04E0" w:rsidRPr="001A04E0" w14:paraId="0F48D4DF" w14:textId="77777777" w:rsidTr="00A047CF">
        <w:trPr>
          <w:jc w:val="center"/>
          <w:ins w:id="54" w:author="OPPO - RAN4 #113" w:date="2024-10-31T16:04:00Z"/>
        </w:trPr>
        <w:tc>
          <w:tcPr>
            <w:tcW w:w="4605" w:type="dxa"/>
            <w:gridSpan w:val="2"/>
            <w:shd w:val="clear" w:color="auto" w:fill="auto"/>
            <w:vAlign w:val="center"/>
          </w:tcPr>
          <w:p w14:paraId="2B9F09D4" w14:textId="5E13E219" w:rsidR="001A04E0" w:rsidRPr="001A04E0" w:rsidRDefault="001A04E0" w:rsidP="001A04E0">
            <w:pPr>
              <w:keepNext/>
              <w:keepLines/>
              <w:overflowPunct w:val="0"/>
              <w:autoSpaceDE w:val="0"/>
              <w:autoSpaceDN w:val="0"/>
              <w:adjustRightInd w:val="0"/>
              <w:ind w:left="851" w:hanging="851"/>
              <w:textAlignment w:val="baseline"/>
              <w:rPr>
                <w:ins w:id="55" w:author="OPPO - RAN4 #113" w:date="2024-10-31T16:04:00Z"/>
                <w:rFonts w:ascii="Arial" w:hAnsi="Arial"/>
                <w:sz w:val="18"/>
                <w:szCs w:val="20"/>
                <w:lang w:val="en-GB" w:eastAsia="en-GB"/>
              </w:rPr>
            </w:pPr>
            <w:ins w:id="56" w:author="OPPO - RAN4 #113" w:date="2024-10-31T16:04:00Z">
              <w:r w:rsidRPr="001A04E0">
                <w:rPr>
                  <w:rFonts w:ascii="Arial" w:hAnsi="Arial" w:hint="eastAsia"/>
                  <w:sz w:val="18"/>
                  <w:szCs w:val="20"/>
                  <w:lang w:val="en-GB" w:eastAsia="en-GB"/>
                </w:rPr>
                <w:t>Note:</w:t>
              </w:r>
              <w:r w:rsidRPr="001A04E0">
                <w:rPr>
                  <w:rFonts w:ascii="Arial" w:hAnsi="Arial"/>
                  <w:sz w:val="18"/>
                  <w:szCs w:val="20"/>
                  <w:lang w:val="en-GB" w:eastAsia="en-GB"/>
                </w:rPr>
                <w:tab/>
                <w:t xml:space="preserve">It is left to UE implementation to determine which </w:t>
              </w:r>
            </w:ins>
            <w:ins w:id="57" w:author="OPPO - RAN4 #113" w:date="2024-10-31T16:06:00Z">
              <w:r w:rsidR="00CB269F">
                <w:rPr>
                  <w:rFonts w:ascii="Arial" w:hAnsi="Arial"/>
                  <w:sz w:val="18"/>
                  <w:szCs w:val="20"/>
                  <w:lang w:val="en-GB" w:eastAsia="en-GB"/>
                </w:rPr>
                <w:t xml:space="preserve">NCSG </w:t>
              </w:r>
            </w:ins>
            <w:ins w:id="58" w:author="OPPO - RAN4 #113" w:date="2024-10-31T16:04:00Z">
              <w:r w:rsidRPr="001A04E0">
                <w:rPr>
                  <w:rFonts w:ascii="Arial" w:hAnsi="Arial"/>
                  <w:sz w:val="18"/>
                  <w:szCs w:val="22"/>
                  <w:lang w:val="en-GB" w:eastAsia="ja-JP"/>
                </w:rPr>
                <w:t xml:space="preserve">sharing scheme in the table </w:t>
              </w:r>
              <w:r w:rsidRPr="001A04E0">
                <w:rPr>
                  <w:rFonts w:ascii="Arial" w:hAnsi="Arial"/>
                  <w:i/>
                  <w:sz w:val="18"/>
                  <w:szCs w:val="20"/>
                  <w:lang w:val="en-GB" w:eastAsia="en-GB"/>
                </w:rPr>
                <w:t>to be applied</w:t>
              </w:r>
              <w:r w:rsidRPr="001A04E0">
                <w:rPr>
                  <w:rFonts w:ascii="Arial" w:hAnsi="Arial"/>
                  <w:sz w:val="18"/>
                  <w:szCs w:val="20"/>
                  <w:lang w:val="en-GB" w:eastAsia="en-GB"/>
                </w:rPr>
                <w:t>, when</w:t>
              </w:r>
              <w:r w:rsidRPr="001A04E0">
                <w:rPr>
                  <w:rFonts w:ascii="Arial" w:hAnsi="Arial"/>
                  <w:bCs/>
                  <w:sz w:val="18"/>
                  <w:szCs w:val="20"/>
                  <w:lang w:val="en-GB" w:eastAsia="en-GB"/>
                </w:rPr>
                <w:t xml:space="preserve"> </w:t>
              </w:r>
              <w:proofErr w:type="spellStart"/>
              <w:r w:rsidRPr="001A04E0">
                <w:rPr>
                  <w:rFonts w:ascii="Arial" w:hAnsi="Arial"/>
                  <w:i/>
                  <w:sz w:val="18"/>
                  <w:szCs w:val="20"/>
                  <w:lang w:val="en-GB" w:eastAsia="en-GB"/>
                </w:rPr>
                <w:t>MeasGapSharingScheme</w:t>
              </w:r>
              <w:proofErr w:type="spellEnd"/>
              <w:r w:rsidRPr="001A04E0">
                <w:rPr>
                  <w:rFonts w:ascii="Arial" w:hAnsi="Arial"/>
                  <w:i/>
                  <w:sz w:val="18"/>
                  <w:szCs w:val="20"/>
                  <w:lang w:val="en-GB" w:eastAsia="en-GB"/>
                </w:rPr>
                <w:t xml:space="preserve"> is absent and there is </w:t>
              </w:r>
              <w:r w:rsidRPr="001A04E0">
                <w:rPr>
                  <w:rFonts w:ascii="Arial" w:hAnsi="Arial"/>
                  <w:sz w:val="18"/>
                  <w:szCs w:val="20"/>
                  <w:lang w:val="en-GB" w:eastAsia="en-GB"/>
                </w:rPr>
                <w:t>no stored value in the field.</w:t>
              </w:r>
            </w:ins>
          </w:p>
        </w:tc>
      </w:tr>
    </w:tbl>
    <w:p w14:paraId="1BB8DCB7" w14:textId="77777777" w:rsidR="001A04E0" w:rsidRDefault="001A04E0" w:rsidP="001A04E0">
      <w:pPr>
        <w:spacing w:after="180"/>
        <w:rPr>
          <w:rFonts w:eastAsia="宋体"/>
          <w:b/>
          <w:color w:val="0070C0"/>
          <w:sz w:val="32"/>
          <w:szCs w:val="32"/>
          <w:lang w:val="en-GB"/>
        </w:rPr>
      </w:pPr>
    </w:p>
    <w:p w14:paraId="06AC5B5C" w14:textId="4E09C137" w:rsidR="00883820" w:rsidRDefault="00883820" w:rsidP="00883820">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Pr>
          <w:rFonts w:eastAsia="宋体"/>
          <w:b/>
          <w:color w:val="0070C0"/>
          <w:sz w:val="32"/>
          <w:szCs w:val="32"/>
          <w:lang w:val="en-GB"/>
        </w:rPr>
        <w:t>2</w:t>
      </w:r>
      <w:r w:rsidRPr="0098321C">
        <w:rPr>
          <w:rFonts w:eastAsia="宋体"/>
          <w:b/>
          <w:color w:val="0070C0"/>
          <w:sz w:val="32"/>
          <w:szCs w:val="32"/>
          <w:lang w:val="en-GB"/>
        </w:rPr>
        <w:t>--------------</w:t>
      </w:r>
    </w:p>
    <w:p w14:paraId="674641EE" w14:textId="77777777" w:rsidR="00383B68" w:rsidRPr="0098321C" w:rsidRDefault="00383B68" w:rsidP="00883820">
      <w:pPr>
        <w:spacing w:after="180"/>
        <w:jc w:val="center"/>
        <w:rPr>
          <w:rFonts w:eastAsia="宋体"/>
          <w:b/>
          <w:color w:val="0070C0"/>
          <w:sz w:val="32"/>
          <w:szCs w:val="32"/>
          <w:lang w:val="en-GB"/>
        </w:rPr>
      </w:pPr>
    </w:p>
    <w:p w14:paraId="1C4716B7" w14:textId="6B1925B7" w:rsidR="00C353E0" w:rsidRDefault="00383B68" w:rsidP="00383B68">
      <w:pPr>
        <w:spacing w:after="180"/>
        <w:jc w:val="center"/>
        <w:rPr>
          <w:sz w:val="20"/>
          <w:lang w:val="en-GB"/>
        </w:rPr>
      </w:pPr>
      <w:r w:rsidRPr="0098321C">
        <w:rPr>
          <w:rFonts w:eastAsia="宋体"/>
          <w:b/>
          <w:color w:val="0070C0"/>
          <w:sz w:val="32"/>
          <w:szCs w:val="32"/>
          <w:lang w:val="en-GB"/>
        </w:rPr>
        <w:t xml:space="preserve">------------ START OF CHANGE </w:t>
      </w:r>
      <w:r>
        <w:rPr>
          <w:rFonts w:eastAsia="宋体"/>
          <w:b/>
          <w:color w:val="0070C0"/>
          <w:sz w:val="32"/>
          <w:szCs w:val="32"/>
          <w:lang w:val="en-GB"/>
        </w:rPr>
        <w:t>3</w:t>
      </w:r>
      <w:r w:rsidRPr="0098321C">
        <w:rPr>
          <w:rFonts w:eastAsia="宋体"/>
          <w:b/>
          <w:color w:val="0070C0"/>
          <w:sz w:val="32"/>
          <w:szCs w:val="32"/>
          <w:lang w:val="en-GB"/>
        </w:rPr>
        <w:t>--------------</w:t>
      </w:r>
    </w:p>
    <w:p w14:paraId="38A10FCF" w14:textId="77777777" w:rsidR="00C353E0" w:rsidRPr="00C353E0" w:rsidRDefault="00C353E0" w:rsidP="00C353E0">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C353E0">
        <w:rPr>
          <w:rFonts w:ascii="Arial" w:hAnsi="Arial"/>
          <w:szCs w:val="20"/>
          <w:lang w:val="en-GB" w:eastAsia="en-GB"/>
        </w:rPr>
        <w:t>9.2.4.3</w:t>
      </w:r>
      <w:r w:rsidRPr="00C353E0">
        <w:rPr>
          <w:rFonts w:ascii="Arial" w:hAnsi="Arial"/>
          <w:szCs w:val="20"/>
          <w:lang w:val="en-GB" w:eastAsia="en-GB"/>
        </w:rPr>
        <w:tab/>
        <w:t>Event Triggered Reporting</w:t>
      </w:r>
    </w:p>
    <w:p w14:paraId="15E84FB8" w14:textId="77777777" w:rsidR="00C353E0" w:rsidRPr="00C353E0" w:rsidRDefault="00C353E0" w:rsidP="00C353E0">
      <w:pPr>
        <w:overflowPunct w:val="0"/>
        <w:autoSpaceDE w:val="0"/>
        <w:autoSpaceDN w:val="0"/>
        <w:adjustRightInd w:val="0"/>
        <w:spacing w:after="180"/>
        <w:textAlignment w:val="baseline"/>
        <w:rPr>
          <w:sz w:val="20"/>
          <w:szCs w:val="20"/>
          <w:lang w:val="en-GB" w:eastAsia="en-GB"/>
        </w:rPr>
      </w:pPr>
      <w:r w:rsidRPr="00C353E0">
        <w:rPr>
          <w:sz w:val="20"/>
          <w:szCs w:val="20"/>
          <w:lang w:val="en-GB" w:eastAsia="en-GB"/>
        </w:rPr>
        <w:t xml:space="preserve">Reported RSRP, RSRQ, and RS-SINR measurements contained in event triggered measurement reports shall meet the requirements in clauses </w:t>
      </w:r>
      <w:r w:rsidRPr="00C353E0">
        <w:rPr>
          <w:rFonts w:cs="v4.2.0"/>
          <w:sz w:val="20"/>
          <w:szCs w:val="20"/>
          <w:lang w:val="en-GB" w:eastAsia="en-GB"/>
        </w:rPr>
        <w:t>10.1.2.1 (RSRP for FR1), 10.1.3.1 (RSRP for FR2), 10.1.7.1 (RSRQ for FR1), 10.1.8.1 (RSRQ for FR2), 10.1.12.1 (RS-SINR for FR1) and 10.1.13.1 (RS-SINR for FR2).</w:t>
      </w:r>
    </w:p>
    <w:p w14:paraId="0C46FF51" w14:textId="77777777" w:rsidR="00C353E0" w:rsidRPr="00C353E0" w:rsidRDefault="00C353E0" w:rsidP="00C353E0">
      <w:pPr>
        <w:overflowPunct w:val="0"/>
        <w:autoSpaceDE w:val="0"/>
        <w:autoSpaceDN w:val="0"/>
        <w:adjustRightInd w:val="0"/>
        <w:spacing w:after="180"/>
        <w:textAlignment w:val="baseline"/>
        <w:rPr>
          <w:sz w:val="20"/>
          <w:szCs w:val="20"/>
          <w:lang w:val="en-GB" w:eastAsia="en-GB"/>
        </w:rPr>
      </w:pPr>
      <w:r w:rsidRPr="00C353E0">
        <w:rPr>
          <w:sz w:val="20"/>
          <w:szCs w:val="20"/>
          <w:lang w:val="en-GB" w:eastAsia="en-GB"/>
        </w:rPr>
        <w:t>The UE shall not send any event triggered measurement reports as long as no reporting criteria is fulfilled.</w:t>
      </w:r>
    </w:p>
    <w:p w14:paraId="1ABD861E" w14:textId="77777777" w:rsidR="00C353E0" w:rsidRPr="00C353E0" w:rsidRDefault="00C353E0" w:rsidP="00C353E0">
      <w:pPr>
        <w:overflowPunct w:val="0"/>
        <w:autoSpaceDE w:val="0"/>
        <w:autoSpaceDN w:val="0"/>
        <w:adjustRightInd w:val="0"/>
        <w:spacing w:after="180"/>
        <w:textAlignment w:val="baseline"/>
        <w:rPr>
          <w:sz w:val="20"/>
          <w:szCs w:val="20"/>
          <w:lang w:val="en-GB" w:eastAsia="en-GB"/>
        </w:rPr>
      </w:pPr>
      <w:r w:rsidRPr="00C353E0">
        <w:rPr>
          <w:sz w:val="20"/>
          <w:szCs w:val="20"/>
          <w:lang w:val="en-GB" w:eastAsia="en-GB"/>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353E0">
        <w:rPr>
          <w:sz w:val="20"/>
          <w:szCs w:val="20"/>
          <w:vertAlign w:val="subscript"/>
          <w:lang w:val="en-GB" w:eastAsia="en-GB"/>
        </w:rPr>
        <w:t>DCCH</w:t>
      </w:r>
      <w:r w:rsidRPr="00C353E0">
        <w:rPr>
          <w:sz w:val="20"/>
          <w:szCs w:val="20"/>
          <w:lang w:val="en-GB" w:eastAsia="en-GB"/>
        </w:rPr>
        <w:t>. This measurement reporting delay excludes a delay which caused by no UL resources being available for UE to send the measurement report on.</w:t>
      </w:r>
    </w:p>
    <w:p w14:paraId="73CEEF82" w14:textId="5DD1E282" w:rsidR="00C353E0" w:rsidRPr="00C353E0" w:rsidRDefault="00C353E0" w:rsidP="00C353E0">
      <w:pPr>
        <w:overflowPunct w:val="0"/>
        <w:autoSpaceDE w:val="0"/>
        <w:autoSpaceDN w:val="0"/>
        <w:adjustRightInd w:val="0"/>
        <w:spacing w:after="180"/>
        <w:textAlignment w:val="baseline"/>
        <w:rPr>
          <w:sz w:val="20"/>
          <w:szCs w:val="20"/>
          <w:lang w:val="en-GB" w:eastAsia="en-GB"/>
        </w:rPr>
      </w:pPr>
      <w:r w:rsidRPr="00C353E0">
        <w:rPr>
          <w:sz w:val="20"/>
          <w:szCs w:val="20"/>
          <w:lang w:val="en-GB" w:eastAsia="en-GB"/>
        </w:rPr>
        <w:t xml:space="preserve">The event triggered measurement reporting delay, measured without L3 filtering shall be less than </w:t>
      </w:r>
      <w:proofErr w:type="spellStart"/>
      <w:r w:rsidRPr="00C353E0">
        <w:rPr>
          <w:sz w:val="20"/>
          <w:szCs w:val="20"/>
          <w:lang w:val="en-GB" w:eastAsia="en-GB"/>
        </w:rPr>
        <w:t>T</w:t>
      </w:r>
      <w:r w:rsidRPr="00C353E0">
        <w:rPr>
          <w:sz w:val="20"/>
          <w:szCs w:val="20"/>
          <w:vertAlign w:val="subscript"/>
          <w:lang w:val="en-GB" w:eastAsia="en-GB"/>
        </w:rPr>
        <w:t>identify</w:t>
      </w:r>
      <w:proofErr w:type="spellEnd"/>
      <w:r w:rsidRPr="00C353E0">
        <w:rPr>
          <w:sz w:val="20"/>
          <w:szCs w:val="20"/>
          <w:vertAlign w:val="subscript"/>
          <w:lang w:val="en-GB" w:eastAsia="en-GB"/>
        </w:rPr>
        <w:t xml:space="preserve"> intra with index</w:t>
      </w:r>
      <w:r w:rsidRPr="00C353E0">
        <w:rPr>
          <w:sz w:val="20"/>
          <w:szCs w:val="20"/>
          <w:lang w:val="en-GB" w:eastAsia="en-GB"/>
        </w:rPr>
        <w:t xml:space="preserve"> or T </w:t>
      </w:r>
      <w:r w:rsidRPr="00C353E0">
        <w:rPr>
          <w:sz w:val="20"/>
          <w:szCs w:val="20"/>
          <w:vertAlign w:val="subscript"/>
          <w:lang w:val="en-GB" w:eastAsia="en-GB"/>
        </w:rPr>
        <w:t>identify intra without index</w:t>
      </w:r>
      <w:r w:rsidRPr="00C353E0">
        <w:rPr>
          <w:sz w:val="20"/>
          <w:szCs w:val="20"/>
          <w:lang w:val="en-GB" w:eastAsia="en-GB"/>
        </w:rPr>
        <w:t xml:space="preserve"> defined in clause 9.2.5.1 or clause 9.2.6.2</w:t>
      </w:r>
      <w:ins w:id="59" w:author="OPPO - RAN4 #113" w:date="2024-10-31T16:29:00Z">
        <w:r w:rsidR="004B7277">
          <w:rPr>
            <w:sz w:val="20"/>
            <w:szCs w:val="20"/>
            <w:lang w:val="en-GB" w:eastAsia="en-GB"/>
          </w:rPr>
          <w:t xml:space="preserve"> or clause 9.2</w:t>
        </w:r>
      </w:ins>
      <w:ins w:id="60" w:author="OPPO - RAN4 #113" w:date="2024-10-31T16:30:00Z">
        <w:r w:rsidR="004B7277">
          <w:rPr>
            <w:sz w:val="20"/>
            <w:szCs w:val="20"/>
            <w:lang w:val="en-GB" w:eastAsia="en-GB"/>
          </w:rPr>
          <w:t>.7.1</w:t>
        </w:r>
      </w:ins>
      <w:r w:rsidRPr="00C353E0">
        <w:rPr>
          <w:sz w:val="20"/>
          <w:szCs w:val="20"/>
          <w:lang w:val="en-GB" w:eastAsia="en-GB"/>
        </w:rPr>
        <w:t>.</w:t>
      </w:r>
      <w:r w:rsidRPr="00C353E0">
        <w:rPr>
          <w:sz w:val="20"/>
          <w:szCs w:val="20"/>
          <w:vertAlign w:val="subscript"/>
          <w:lang w:val="en-GB" w:eastAsia="en-GB"/>
        </w:rPr>
        <w:t xml:space="preserve"> </w:t>
      </w:r>
      <w:r w:rsidRPr="00C353E0">
        <w:rPr>
          <w:sz w:val="20"/>
          <w:szCs w:val="20"/>
          <w:lang w:val="en-GB" w:eastAsia="en-GB"/>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64C73A6C" w14:textId="68BAA443" w:rsidR="00C353E0" w:rsidRPr="00C353E0" w:rsidRDefault="00C353E0" w:rsidP="00C353E0">
      <w:pPr>
        <w:overflowPunct w:val="0"/>
        <w:autoSpaceDE w:val="0"/>
        <w:autoSpaceDN w:val="0"/>
        <w:adjustRightInd w:val="0"/>
        <w:spacing w:after="180"/>
        <w:textAlignment w:val="baseline"/>
        <w:rPr>
          <w:sz w:val="20"/>
          <w:szCs w:val="20"/>
          <w:lang w:val="en-GB" w:eastAsia="en-GB"/>
        </w:rPr>
      </w:pPr>
      <w:r w:rsidRPr="00C353E0">
        <w:rPr>
          <w:sz w:val="20"/>
          <w:szCs w:val="20"/>
          <w:lang w:val="en-GB" w:eastAsia="en-GB"/>
        </w:rPr>
        <w:t xml:space="preserve">A cell is detectable only if at least one SSBs measured from the Cell being configured remains detectable during the time period </w:t>
      </w:r>
      <w:proofErr w:type="spellStart"/>
      <w:r w:rsidRPr="00C353E0">
        <w:rPr>
          <w:sz w:val="20"/>
          <w:szCs w:val="20"/>
          <w:lang w:val="en-GB" w:eastAsia="en-GB"/>
        </w:rPr>
        <w:t>T</w:t>
      </w:r>
      <w:r w:rsidRPr="00C353E0">
        <w:rPr>
          <w:sz w:val="20"/>
          <w:szCs w:val="20"/>
          <w:vertAlign w:val="subscript"/>
          <w:lang w:val="en-GB" w:eastAsia="en-GB"/>
        </w:rPr>
        <w:t>identify_intra_without_index</w:t>
      </w:r>
      <w:proofErr w:type="spellEnd"/>
      <w:r w:rsidRPr="00C353E0">
        <w:rPr>
          <w:sz w:val="20"/>
          <w:szCs w:val="20"/>
          <w:lang w:val="en-GB" w:eastAsia="en-GB"/>
        </w:rPr>
        <w:t xml:space="preserve"> or </w:t>
      </w:r>
      <w:proofErr w:type="spellStart"/>
      <w:r w:rsidRPr="00C353E0">
        <w:rPr>
          <w:sz w:val="20"/>
          <w:szCs w:val="20"/>
          <w:lang w:val="en-GB" w:eastAsia="en-GB"/>
        </w:rPr>
        <w:t>T</w:t>
      </w:r>
      <w:r w:rsidRPr="00C353E0">
        <w:rPr>
          <w:sz w:val="20"/>
          <w:szCs w:val="20"/>
          <w:vertAlign w:val="subscript"/>
          <w:lang w:val="en-GB" w:eastAsia="en-GB"/>
        </w:rPr>
        <w:t>identify_intra_with_index</w:t>
      </w:r>
      <w:proofErr w:type="spellEnd"/>
      <w:r w:rsidRPr="00C353E0">
        <w:rPr>
          <w:sz w:val="20"/>
          <w:szCs w:val="20"/>
          <w:lang w:val="en-GB" w:eastAsia="en-GB"/>
        </w:rPr>
        <w:t xml:space="preserve"> as defined in clause 9.2.5.1 or clause 9.2.6.2</w:t>
      </w:r>
      <w:ins w:id="61" w:author="OPPO - RAN4 #113" w:date="2024-10-31T16:31:00Z">
        <w:r w:rsidR="004B7277">
          <w:rPr>
            <w:sz w:val="20"/>
            <w:szCs w:val="20"/>
            <w:lang w:val="en-GB" w:eastAsia="en-GB"/>
          </w:rPr>
          <w:t xml:space="preserve"> or clause 9.2.7.1</w:t>
        </w:r>
      </w:ins>
      <w:r w:rsidRPr="00C353E0">
        <w:rPr>
          <w:sz w:val="20"/>
          <w:szCs w:val="20"/>
          <w:lang w:val="en-GB" w:eastAsia="en-GB"/>
        </w:rPr>
        <w:t xml:space="preserve">. If a cell which has been detectable at least for the time period </w:t>
      </w:r>
      <w:proofErr w:type="spellStart"/>
      <w:r w:rsidRPr="00C353E0">
        <w:rPr>
          <w:sz w:val="20"/>
          <w:szCs w:val="20"/>
          <w:lang w:val="en-GB" w:eastAsia="en-GB"/>
        </w:rPr>
        <w:t>T</w:t>
      </w:r>
      <w:r w:rsidRPr="00C353E0">
        <w:rPr>
          <w:sz w:val="20"/>
          <w:szCs w:val="20"/>
          <w:vertAlign w:val="subscript"/>
          <w:lang w:val="en-GB" w:eastAsia="en-GB"/>
        </w:rPr>
        <w:t>identify</w:t>
      </w:r>
      <w:proofErr w:type="spellEnd"/>
      <w:r w:rsidRPr="00C353E0">
        <w:rPr>
          <w:sz w:val="20"/>
          <w:szCs w:val="20"/>
          <w:vertAlign w:val="subscript"/>
          <w:lang w:val="en-GB" w:eastAsia="en-GB"/>
        </w:rPr>
        <w:t xml:space="preserve"> intra without index</w:t>
      </w:r>
      <w:r w:rsidRPr="00C353E0">
        <w:rPr>
          <w:sz w:val="20"/>
          <w:szCs w:val="20"/>
          <w:lang w:val="en-GB" w:eastAsia="en-GB"/>
        </w:rPr>
        <w:t xml:space="preserve"> or </w:t>
      </w:r>
      <w:proofErr w:type="spellStart"/>
      <w:r w:rsidRPr="00C353E0">
        <w:rPr>
          <w:sz w:val="20"/>
          <w:szCs w:val="20"/>
          <w:lang w:val="en-GB" w:eastAsia="en-GB"/>
        </w:rPr>
        <w:t>T</w:t>
      </w:r>
      <w:r w:rsidRPr="00C353E0">
        <w:rPr>
          <w:sz w:val="20"/>
          <w:szCs w:val="20"/>
          <w:vertAlign w:val="subscript"/>
          <w:lang w:val="en-GB" w:eastAsia="en-GB"/>
        </w:rPr>
        <w:t>identify</w:t>
      </w:r>
      <w:proofErr w:type="spellEnd"/>
      <w:r w:rsidRPr="00C353E0">
        <w:rPr>
          <w:sz w:val="20"/>
          <w:szCs w:val="20"/>
          <w:vertAlign w:val="subscript"/>
          <w:lang w:val="en-GB" w:eastAsia="en-GB"/>
        </w:rPr>
        <w:t xml:space="preserve"> intra with index</w:t>
      </w:r>
      <w:r w:rsidRPr="00C353E0">
        <w:rPr>
          <w:sz w:val="20"/>
          <w:szCs w:val="20"/>
          <w:lang w:val="en-GB" w:eastAsia="en-GB"/>
        </w:rPr>
        <w:t xml:space="preserve"> defined in clause 9.2.5.1 or clause 9.2.6.2</w:t>
      </w:r>
      <w:ins w:id="62" w:author="OPPO - RAN4 #113" w:date="2024-10-31T16:31:00Z">
        <w:r w:rsidR="004B7277">
          <w:rPr>
            <w:sz w:val="20"/>
            <w:szCs w:val="20"/>
            <w:lang w:val="en-GB" w:eastAsia="en-GB"/>
          </w:rPr>
          <w:t xml:space="preserve"> or clause 9.2.7.1</w:t>
        </w:r>
      </w:ins>
      <w:r w:rsidRPr="00C353E0">
        <w:rPr>
          <w:sz w:val="20"/>
          <w:szCs w:val="20"/>
          <w:lang w:val="en-GB" w:eastAsia="en-GB"/>
        </w:rPr>
        <w:t xml:space="preserve"> becomes undetectable for a period </w:t>
      </w:r>
      <w:r w:rsidRPr="00C353E0">
        <w:rPr>
          <w:rFonts w:hint="eastAsia"/>
          <w:sz w:val="20"/>
          <w:szCs w:val="20"/>
          <w:lang w:val="en-GB" w:eastAsia="en-GB"/>
        </w:rPr>
        <w:t>≤</w:t>
      </w:r>
      <w:r w:rsidRPr="00C353E0">
        <w:rPr>
          <w:sz w:val="20"/>
          <w:szCs w:val="20"/>
          <w:lang w:val="en-GB" w:eastAsia="en-GB"/>
        </w:rPr>
        <w:t xml:space="preserve"> 5 seconds and then the cell becomes detectable again with the same spatial reception parameter and triggers an event, the event triggered measurement reporting delay shall be less than </w:t>
      </w:r>
      <w:proofErr w:type="spellStart"/>
      <w:r w:rsidRPr="00C353E0">
        <w:rPr>
          <w:sz w:val="20"/>
          <w:szCs w:val="20"/>
          <w:lang w:val="en-GB" w:eastAsia="en-GB"/>
        </w:rPr>
        <w:t>T</w:t>
      </w:r>
      <w:r w:rsidRPr="00C353E0">
        <w:rPr>
          <w:sz w:val="20"/>
          <w:szCs w:val="20"/>
          <w:vertAlign w:val="subscript"/>
          <w:lang w:val="en-GB" w:eastAsia="en-GB"/>
        </w:rPr>
        <w:t>SSB_measurement_period_intra</w:t>
      </w:r>
      <w:proofErr w:type="spellEnd"/>
      <w:r w:rsidRPr="00C353E0">
        <w:rPr>
          <w:sz w:val="20"/>
          <w:szCs w:val="20"/>
          <w:lang w:val="en-GB" w:eastAsia="en-GB"/>
        </w:rPr>
        <w:t xml:space="preserve"> provided the timing to that cell has not changed more than </w:t>
      </w:r>
      <w:r w:rsidRPr="00C353E0">
        <w:rPr>
          <w:sz w:val="20"/>
          <w:szCs w:val="20"/>
          <w:lang w:val="en-GB" w:eastAsia="en-GB"/>
        </w:rPr>
        <w:sym w:font="Symbol" w:char="F0B1"/>
      </w:r>
      <w:r w:rsidRPr="00C353E0">
        <w:rPr>
          <w:sz w:val="20"/>
          <w:szCs w:val="20"/>
          <w:lang w:val="en-GB" w:eastAsia="en-GB"/>
        </w:rPr>
        <w:t xml:space="preserve"> 3200/</w:t>
      </w:r>
      <m:oMath>
        <m:sSup>
          <m:sSupPr>
            <m:ctrlPr>
              <w:rPr>
                <w:rFonts w:ascii="Cambria Math" w:hAnsi="Cambria Math" w:cs="Calibri Light"/>
                <w:color w:val="000000"/>
                <w:sz w:val="20"/>
                <w:szCs w:val="20"/>
                <w:lang w:val="" w:eastAsia="en-GB"/>
              </w:rPr>
            </m:ctrlPr>
          </m:sSupPr>
          <m:e>
            <m:r>
              <m:rPr>
                <m:sty m:val="p"/>
              </m:rPr>
              <w:rPr>
                <w:rFonts w:ascii="Cambria Math" w:hAnsi="Cambria Math" w:cs="Calibri Light"/>
                <w:color w:val="000000"/>
                <w:sz w:val="20"/>
                <w:szCs w:val="20"/>
                <w:lang w:val="" w:eastAsia="en-GB"/>
              </w:rPr>
              <m:t>2</m:t>
            </m:r>
          </m:e>
          <m:sup>
            <m:r>
              <w:rPr>
                <w:rFonts w:ascii="Cambria Math" w:hAnsi="Cambria Math" w:cs="Calibri Light"/>
                <w:color w:val="000000"/>
                <w:sz w:val="20"/>
                <w:szCs w:val="20"/>
                <w:lang w:val="" w:eastAsia="en-GB"/>
              </w:rPr>
              <m:t>µ</m:t>
            </m:r>
          </m:sup>
        </m:sSup>
      </m:oMath>
      <w:r w:rsidRPr="00C353E0">
        <w:rPr>
          <w:sz w:val="20"/>
          <w:szCs w:val="20"/>
          <w:lang w:val="en-GB" w:eastAsia="en-GB"/>
        </w:rPr>
        <w:t xml:space="preserve"> T</w:t>
      </w:r>
      <w:r w:rsidRPr="00C353E0">
        <w:rPr>
          <w:sz w:val="20"/>
          <w:szCs w:val="20"/>
          <w:vertAlign w:val="subscript"/>
          <w:lang w:val="en-GB" w:eastAsia="en-GB"/>
        </w:rPr>
        <w:t>c</w:t>
      </w:r>
      <w:r w:rsidRPr="00C353E0">
        <w:rPr>
          <w:sz w:val="20"/>
          <w:szCs w:val="20"/>
          <w:lang w:val="en-GB" w:eastAsia="en-GB"/>
        </w:rPr>
        <w:t xml:space="preserve"> while the measurement gap has not been available and L3 filtering has not been used, where </w:t>
      </w:r>
      <w:r w:rsidRPr="00C353E0">
        <w:rPr>
          <w:i/>
          <w:sz w:val="20"/>
          <w:szCs w:val="20"/>
          <w:lang w:val="en-GB" w:eastAsia="en-GB"/>
        </w:rPr>
        <w:t>µ</w:t>
      </w:r>
      <w:r w:rsidRPr="00C353E0">
        <w:rPr>
          <w:sz w:val="20"/>
          <w:szCs w:val="20"/>
          <w:lang w:val="en-GB" w:eastAsia="en-GB"/>
        </w:rPr>
        <w:t xml:space="preserve"> is the SCS configuration as defined in clause 4.2</w:t>
      </w:r>
      <w:r w:rsidRPr="00C353E0">
        <w:rPr>
          <w:rFonts w:hint="eastAsia"/>
          <w:sz w:val="20"/>
          <w:szCs w:val="20"/>
          <w:lang w:val="en-GB" w:eastAsia="zh-TW"/>
        </w:rPr>
        <w:t xml:space="preserve"> </w:t>
      </w:r>
      <w:r w:rsidRPr="00C353E0">
        <w:rPr>
          <w:sz w:val="20"/>
          <w:szCs w:val="20"/>
          <w:lang w:val="en-GB" w:eastAsia="en-GB"/>
        </w:rPr>
        <w:t>of TS 38.211 [3]. 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110D32A3" w14:textId="6B0EA9EF" w:rsidR="00FA7168" w:rsidRPr="0098321C" w:rsidRDefault="00FA7168" w:rsidP="00FA7168">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Pr>
          <w:rFonts w:eastAsia="宋体"/>
          <w:b/>
          <w:color w:val="0070C0"/>
          <w:sz w:val="32"/>
          <w:szCs w:val="32"/>
          <w:lang w:val="en-GB"/>
        </w:rPr>
        <w:t>3</w:t>
      </w:r>
      <w:r w:rsidRPr="0098321C">
        <w:rPr>
          <w:rFonts w:eastAsia="宋体"/>
          <w:b/>
          <w:color w:val="0070C0"/>
          <w:sz w:val="32"/>
          <w:szCs w:val="32"/>
          <w:lang w:val="en-GB"/>
        </w:rPr>
        <w:t>--------------</w:t>
      </w:r>
    </w:p>
    <w:p w14:paraId="065052F9" w14:textId="12AA49F7" w:rsidR="00C353E0" w:rsidRDefault="00C353E0" w:rsidP="00583ED3">
      <w:pPr>
        <w:rPr>
          <w:sz w:val="20"/>
          <w:lang w:val="en-GB"/>
        </w:rPr>
      </w:pPr>
    </w:p>
    <w:p w14:paraId="29E455AF" w14:textId="36ECD0EA" w:rsidR="009E2E41" w:rsidRPr="00C353E0" w:rsidRDefault="009E2E41" w:rsidP="00C41E81">
      <w:pPr>
        <w:spacing w:after="180"/>
        <w:jc w:val="center"/>
        <w:rPr>
          <w:sz w:val="20"/>
          <w:lang w:val="en-GB"/>
        </w:rPr>
      </w:pPr>
      <w:r w:rsidRPr="0098321C">
        <w:rPr>
          <w:rFonts w:eastAsia="宋体"/>
          <w:b/>
          <w:color w:val="0070C0"/>
          <w:sz w:val="32"/>
          <w:szCs w:val="32"/>
          <w:lang w:val="en-GB"/>
        </w:rPr>
        <w:t xml:space="preserve">------------ START OF CHANGE </w:t>
      </w:r>
      <w:r>
        <w:rPr>
          <w:rFonts w:eastAsia="宋体"/>
          <w:b/>
          <w:color w:val="0070C0"/>
          <w:sz w:val="32"/>
          <w:szCs w:val="32"/>
          <w:lang w:val="en-GB"/>
        </w:rPr>
        <w:t>4</w:t>
      </w:r>
      <w:r w:rsidRPr="0098321C">
        <w:rPr>
          <w:rFonts w:eastAsia="宋体"/>
          <w:b/>
          <w:color w:val="0070C0"/>
          <w:sz w:val="32"/>
          <w:szCs w:val="32"/>
          <w:lang w:val="en-GB"/>
        </w:rPr>
        <w:t>--------------</w:t>
      </w:r>
    </w:p>
    <w:p w14:paraId="45A5E75E" w14:textId="77777777" w:rsidR="00C41E81" w:rsidRPr="00C41E81" w:rsidRDefault="00C41E81" w:rsidP="00C41E81">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C41E81">
        <w:rPr>
          <w:rFonts w:ascii="Arial" w:hAnsi="Arial"/>
          <w:szCs w:val="20"/>
          <w:lang w:val="en-GB" w:eastAsia="en-GB"/>
        </w:rPr>
        <w:t>9.3.6.3</w:t>
      </w:r>
      <w:r w:rsidRPr="00C41E81">
        <w:rPr>
          <w:rFonts w:ascii="Arial" w:hAnsi="Arial"/>
          <w:szCs w:val="20"/>
          <w:lang w:val="en-GB" w:eastAsia="en-GB"/>
        </w:rPr>
        <w:tab/>
        <w:t>Event-triggered Reporting</w:t>
      </w:r>
    </w:p>
    <w:p w14:paraId="08A9CCAE" w14:textId="77777777" w:rsidR="00C41E81" w:rsidRPr="00C41E81" w:rsidRDefault="00C41E81" w:rsidP="00C41E81">
      <w:pPr>
        <w:tabs>
          <w:tab w:val="left" w:pos="567"/>
        </w:tabs>
        <w:overflowPunct w:val="0"/>
        <w:autoSpaceDE w:val="0"/>
        <w:autoSpaceDN w:val="0"/>
        <w:adjustRightInd w:val="0"/>
        <w:spacing w:after="180"/>
        <w:textAlignment w:val="baseline"/>
        <w:rPr>
          <w:iCs/>
          <w:sz w:val="20"/>
          <w:szCs w:val="20"/>
          <w:lang w:val="en-GB" w:eastAsia="en-GB"/>
        </w:rPr>
      </w:pPr>
      <w:r w:rsidRPr="00C41E81">
        <w:rPr>
          <w:iCs/>
          <w:sz w:val="20"/>
          <w:szCs w:val="20"/>
          <w:lang w:val="en-GB" w:eastAsia="en-GB"/>
        </w:rPr>
        <w:t>Reported SS-RSRP, SS-RSRQ, and SS-SINR measurements contained in event triggered measurement reports shall meet the requirements in clauses 10.1.4.1, 10.1.5.1, 10.1.9.1, 10.1.10.1, 10.1.14.1 and 10.1.15.1, respectively.</w:t>
      </w:r>
    </w:p>
    <w:p w14:paraId="751DE648" w14:textId="77777777" w:rsidR="00C41E81" w:rsidRPr="00C41E81" w:rsidRDefault="00C41E81" w:rsidP="00C41E81">
      <w:pPr>
        <w:tabs>
          <w:tab w:val="left" w:pos="567"/>
        </w:tabs>
        <w:overflowPunct w:val="0"/>
        <w:autoSpaceDE w:val="0"/>
        <w:autoSpaceDN w:val="0"/>
        <w:adjustRightInd w:val="0"/>
        <w:spacing w:after="180"/>
        <w:textAlignment w:val="baseline"/>
        <w:rPr>
          <w:iCs/>
          <w:sz w:val="20"/>
          <w:szCs w:val="20"/>
          <w:lang w:val="en-GB" w:eastAsia="en-GB"/>
        </w:rPr>
      </w:pPr>
      <w:r w:rsidRPr="00C41E81">
        <w:rPr>
          <w:iCs/>
          <w:sz w:val="20"/>
          <w:szCs w:val="20"/>
          <w:lang w:val="en-GB" w:eastAsia="en-GB"/>
        </w:rPr>
        <w:t>The UE shall not send any event triggered measurement reports, as long as no reporting criteria are fulfilled.</w:t>
      </w:r>
    </w:p>
    <w:p w14:paraId="17184568" w14:textId="77777777" w:rsidR="00C41E81" w:rsidRPr="00C41E81" w:rsidRDefault="00C41E81" w:rsidP="00C41E81">
      <w:pPr>
        <w:tabs>
          <w:tab w:val="left" w:pos="567"/>
        </w:tabs>
        <w:overflowPunct w:val="0"/>
        <w:autoSpaceDE w:val="0"/>
        <w:autoSpaceDN w:val="0"/>
        <w:adjustRightInd w:val="0"/>
        <w:spacing w:after="180"/>
        <w:textAlignment w:val="baseline"/>
        <w:rPr>
          <w:iCs/>
          <w:sz w:val="20"/>
          <w:szCs w:val="20"/>
          <w:lang w:val="en-GB" w:eastAsia="en-GB"/>
        </w:rPr>
      </w:pPr>
      <w:r w:rsidRPr="00C41E81">
        <w:rPr>
          <w:iCs/>
          <w:sz w:val="20"/>
          <w:szCs w:val="20"/>
          <w:lang w:val="en-GB" w:eastAsia="en-GB"/>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C41E81">
        <w:rPr>
          <w:sz w:val="20"/>
          <w:szCs w:val="20"/>
          <w:lang w:val="en-GB" w:eastAsia="ko-KR"/>
        </w:rPr>
        <w:t>×</w:t>
      </w:r>
      <w:r w:rsidRPr="00C41E81">
        <w:rPr>
          <w:iCs/>
          <w:sz w:val="20"/>
          <w:szCs w:val="20"/>
          <w:lang w:val="en-GB" w:eastAsia="en-GB"/>
        </w:rPr>
        <w:t xml:space="preserve"> TTI</w:t>
      </w:r>
      <w:r w:rsidRPr="00C41E81">
        <w:rPr>
          <w:iCs/>
          <w:sz w:val="20"/>
          <w:szCs w:val="20"/>
          <w:vertAlign w:val="subscript"/>
          <w:lang w:val="en-GB" w:eastAsia="en-GB"/>
        </w:rPr>
        <w:t>DCCH</w:t>
      </w:r>
      <w:r w:rsidRPr="00C41E81">
        <w:rPr>
          <w:iCs/>
          <w:sz w:val="20"/>
          <w:szCs w:val="20"/>
          <w:lang w:val="en-GB" w:eastAsia="en-GB"/>
        </w:rPr>
        <w:t>. This measurement reporting delay excludes a delay which caused by no UL resources for UE to send the measurement report.</w:t>
      </w:r>
    </w:p>
    <w:p w14:paraId="192B53F7" w14:textId="77777777" w:rsidR="00C41E81" w:rsidRPr="00C41E81" w:rsidRDefault="00C41E81" w:rsidP="00C41E81">
      <w:pPr>
        <w:tabs>
          <w:tab w:val="left" w:pos="567"/>
        </w:tabs>
        <w:overflowPunct w:val="0"/>
        <w:autoSpaceDE w:val="0"/>
        <w:autoSpaceDN w:val="0"/>
        <w:adjustRightInd w:val="0"/>
        <w:spacing w:after="180"/>
        <w:textAlignment w:val="baseline"/>
        <w:rPr>
          <w:iCs/>
          <w:sz w:val="20"/>
          <w:szCs w:val="20"/>
          <w:lang w:val="en-GB" w:eastAsia="en-GB"/>
        </w:rPr>
      </w:pPr>
      <w:r w:rsidRPr="00C41E81">
        <w:rPr>
          <w:iCs/>
          <w:sz w:val="20"/>
          <w:szCs w:val="20"/>
          <w:lang w:val="en-GB" w:eastAsia="en-GB"/>
        </w:rPr>
        <w:t xml:space="preserve">The event triggered measurement reporting delay, measured without L3 filtering shall be </w:t>
      </w:r>
      <w:r w:rsidRPr="00C41E81">
        <w:rPr>
          <w:rFonts w:cs="v4.2.0"/>
          <w:sz w:val="20"/>
          <w:szCs w:val="20"/>
          <w:lang w:val="en-GB" w:eastAsia="en-GB"/>
        </w:rPr>
        <w:t xml:space="preserve">within </w:t>
      </w:r>
      <w:proofErr w:type="spellStart"/>
      <w:r w:rsidRPr="00C41E81">
        <w:rPr>
          <w:rFonts w:cs="v4.2.0"/>
          <w:sz w:val="20"/>
          <w:szCs w:val="20"/>
          <w:lang w:val="en-GB" w:eastAsia="en-GB"/>
        </w:rPr>
        <w:t>T</w:t>
      </w:r>
      <w:r w:rsidRPr="00C41E81">
        <w:rPr>
          <w:rFonts w:cs="v4.2.0"/>
          <w:sz w:val="20"/>
          <w:szCs w:val="20"/>
          <w:vertAlign w:val="subscript"/>
          <w:lang w:val="en-GB" w:eastAsia="en-GB"/>
        </w:rPr>
        <w:t>identify_inter_without_</w:t>
      </w:r>
      <w:r w:rsidRPr="00C41E81">
        <w:rPr>
          <w:rFonts w:eastAsia="Malgun Gothic" w:cs="v4.2.0"/>
          <w:sz w:val="20"/>
          <w:szCs w:val="20"/>
          <w:vertAlign w:val="subscript"/>
          <w:lang w:val="en-GB" w:eastAsia="ko-KR"/>
        </w:rPr>
        <w:t>index</w:t>
      </w:r>
      <w:proofErr w:type="spellEnd"/>
      <w:r w:rsidRPr="00C41E81">
        <w:rPr>
          <w:rFonts w:cs="v4.2.0"/>
          <w:sz w:val="20"/>
          <w:szCs w:val="20"/>
          <w:lang w:val="en-GB" w:eastAsia="en-GB"/>
        </w:rPr>
        <w:t xml:space="preserve"> </w:t>
      </w:r>
      <w:r w:rsidRPr="00C41E81">
        <w:rPr>
          <w:sz w:val="20"/>
          <w:szCs w:val="20"/>
          <w:lang w:val="en-GB" w:eastAsia="en-GB"/>
        </w:rPr>
        <w:t>if UE is not indicated to report SSB based RRM measurement result with the associated SSB index</w:t>
      </w:r>
      <w:r w:rsidRPr="00C41E81">
        <w:rPr>
          <w:rFonts w:cs="v4.2.0"/>
          <w:sz w:val="20"/>
          <w:szCs w:val="20"/>
          <w:lang w:val="en-GB" w:eastAsia="en-GB"/>
        </w:rPr>
        <w:t xml:space="preserve">. Otherwise UE shall be able to identify a new detectable inter frequency cell within </w:t>
      </w:r>
      <w:proofErr w:type="spellStart"/>
      <w:r w:rsidRPr="00C41E81">
        <w:rPr>
          <w:rFonts w:cs="v4.2.0"/>
          <w:sz w:val="20"/>
          <w:szCs w:val="20"/>
          <w:lang w:val="en-GB" w:eastAsia="en-GB"/>
        </w:rPr>
        <w:t>T</w:t>
      </w:r>
      <w:r w:rsidRPr="00C41E81">
        <w:rPr>
          <w:rFonts w:cs="v4.2.0"/>
          <w:sz w:val="20"/>
          <w:szCs w:val="20"/>
          <w:vertAlign w:val="subscript"/>
          <w:lang w:val="en-GB" w:eastAsia="en-GB"/>
        </w:rPr>
        <w:t>identify_inter_with_index</w:t>
      </w:r>
      <w:proofErr w:type="spellEnd"/>
      <w:r w:rsidRPr="00C41E81">
        <w:rPr>
          <w:sz w:val="20"/>
          <w:szCs w:val="20"/>
          <w:lang w:val="en-GB" w:eastAsia="en-GB"/>
        </w:rPr>
        <w:t>.</w:t>
      </w:r>
      <w:r w:rsidRPr="00C41E81">
        <w:rPr>
          <w:iCs/>
          <w:sz w:val="20"/>
          <w:szCs w:val="20"/>
          <w:lang w:val="en-GB" w:eastAsia="en-GB"/>
        </w:rPr>
        <w:t xml:space="preserve"> Both </w:t>
      </w:r>
      <w:proofErr w:type="spellStart"/>
      <w:r w:rsidRPr="00C41E81">
        <w:rPr>
          <w:rFonts w:cs="v4.2.0"/>
          <w:sz w:val="20"/>
          <w:szCs w:val="20"/>
          <w:lang w:val="en-GB" w:eastAsia="en-GB"/>
        </w:rPr>
        <w:t>T</w:t>
      </w:r>
      <w:r w:rsidRPr="00C41E81">
        <w:rPr>
          <w:rFonts w:cs="v4.2.0"/>
          <w:sz w:val="20"/>
          <w:szCs w:val="20"/>
          <w:vertAlign w:val="subscript"/>
          <w:lang w:val="en-GB" w:eastAsia="en-GB"/>
        </w:rPr>
        <w:t>identify_inter_without_</w:t>
      </w:r>
      <w:r w:rsidRPr="00C41E81">
        <w:rPr>
          <w:rFonts w:eastAsia="Malgun Gothic" w:cs="v4.2.0"/>
          <w:sz w:val="20"/>
          <w:szCs w:val="20"/>
          <w:vertAlign w:val="subscript"/>
          <w:lang w:val="en-GB" w:eastAsia="ko-KR"/>
        </w:rPr>
        <w:t>index</w:t>
      </w:r>
      <w:proofErr w:type="spellEnd"/>
      <w:r w:rsidRPr="00C41E81">
        <w:rPr>
          <w:iCs/>
          <w:sz w:val="20"/>
          <w:szCs w:val="20"/>
          <w:lang w:val="en-GB" w:eastAsia="en-GB"/>
        </w:rPr>
        <w:t xml:space="preserve"> and </w:t>
      </w:r>
      <w:proofErr w:type="spellStart"/>
      <w:r w:rsidRPr="00C41E81">
        <w:rPr>
          <w:rFonts w:cs="v4.2.0"/>
          <w:sz w:val="20"/>
          <w:szCs w:val="20"/>
          <w:lang w:val="en-GB" w:eastAsia="en-GB"/>
        </w:rPr>
        <w:t>T</w:t>
      </w:r>
      <w:r w:rsidRPr="00C41E81">
        <w:rPr>
          <w:rFonts w:cs="v4.2.0"/>
          <w:sz w:val="20"/>
          <w:szCs w:val="20"/>
          <w:vertAlign w:val="subscript"/>
          <w:lang w:val="en-GB" w:eastAsia="en-GB"/>
        </w:rPr>
        <w:t>identify_inter_with_index</w:t>
      </w:r>
      <w:proofErr w:type="spellEnd"/>
      <w:r w:rsidRPr="00C41E81">
        <w:rPr>
          <w:iCs/>
          <w:sz w:val="20"/>
          <w:szCs w:val="20"/>
          <w:lang w:val="en-GB" w:eastAsia="en-GB"/>
        </w:rPr>
        <w:t xml:space="preserve"> </w:t>
      </w:r>
      <w:proofErr w:type="gramStart"/>
      <w:r w:rsidRPr="00C41E81">
        <w:rPr>
          <w:iCs/>
          <w:sz w:val="20"/>
          <w:szCs w:val="20"/>
          <w:lang w:val="en-GB" w:eastAsia="en-GB"/>
        </w:rPr>
        <w:t>are</w:t>
      </w:r>
      <w:proofErr w:type="gramEnd"/>
      <w:r w:rsidRPr="00C41E81">
        <w:rPr>
          <w:iCs/>
          <w:sz w:val="20"/>
          <w:szCs w:val="20"/>
          <w:lang w:val="en-GB" w:eastAsia="en-GB"/>
        </w:rPr>
        <w:t xml:space="preserve"> defined in clause 9.3.4.</w:t>
      </w:r>
      <w:r w:rsidRPr="00C41E81">
        <w:rPr>
          <w:iCs/>
          <w:sz w:val="20"/>
          <w:szCs w:val="20"/>
          <w:vertAlign w:val="subscript"/>
          <w:lang w:val="en-GB" w:eastAsia="en-GB"/>
        </w:rPr>
        <w:t xml:space="preserve"> </w:t>
      </w:r>
      <w:r w:rsidRPr="00C41E81">
        <w:rPr>
          <w:iCs/>
          <w:sz w:val="20"/>
          <w:szCs w:val="20"/>
          <w:lang w:val="en-GB" w:eastAsia="en-GB"/>
        </w:rPr>
        <w:t xml:space="preserve">When L3 filtering is used an additional delay can be expected. </w:t>
      </w:r>
      <w:r w:rsidRPr="00C41E81">
        <w:rPr>
          <w:sz w:val="20"/>
          <w:szCs w:val="20"/>
          <w:lang w:val="en-GB" w:eastAsia="en-GB"/>
        </w:rPr>
        <w:t xml:space="preserve">In EN-DC and NE-DC operation, when the UE is configured to perform E-UTRA SRS carrier-based switching an additional delay </w:t>
      </w:r>
      <w:r w:rsidRPr="00C41E81">
        <w:rPr>
          <w:sz w:val="20"/>
          <w:szCs w:val="20"/>
          <w:lang w:val="en-GB" w:eastAsia="en-GB"/>
        </w:rPr>
        <w:lastRenderedPageBreak/>
        <w:t>can be expected in FR1 if the UE is capable of per-FR gap, or in both FR1 and FR2 if the UE is not capable of per-FR gap.</w:t>
      </w:r>
    </w:p>
    <w:p w14:paraId="2E40F283" w14:textId="56AA9E4C" w:rsidR="00C41E81" w:rsidRPr="00C41E81" w:rsidRDefault="00C41E81" w:rsidP="00C41E81">
      <w:pPr>
        <w:overflowPunct w:val="0"/>
        <w:autoSpaceDE w:val="0"/>
        <w:autoSpaceDN w:val="0"/>
        <w:adjustRightInd w:val="0"/>
        <w:spacing w:after="180"/>
        <w:textAlignment w:val="baseline"/>
        <w:rPr>
          <w:sz w:val="20"/>
          <w:szCs w:val="20"/>
          <w:lang w:val="en-GB" w:eastAsia="en-GB"/>
        </w:rPr>
      </w:pPr>
      <w:r w:rsidRPr="00C41E81">
        <w:rPr>
          <w:sz w:val="20"/>
          <w:szCs w:val="20"/>
          <w:lang w:val="en-GB" w:eastAsia="en-GB"/>
        </w:rPr>
        <w:t xml:space="preserve">A cell is detectable only if at least one SSBs measured from the Cell being configured remains detectable during the time period </w:t>
      </w:r>
      <w:proofErr w:type="spellStart"/>
      <w:ins w:id="63" w:author="OPPO - RAN4 #113" w:date="2024-10-31T18:05:00Z">
        <w:r w:rsidR="008310DD" w:rsidRPr="00C41E81">
          <w:rPr>
            <w:sz w:val="20"/>
            <w:szCs w:val="20"/>
            <w:lang w:val="en-GB" w:eastAsia="en-GB"/>
          </w:rPr>
          <w:t>T</w:t>
        </w:r>
        <w:r w:rsidR="008310DD" w:rsidRPr="00C41E81">
          <w:rPr>
            <w:sz w:val="20"/>
            <w:szCs w:val="20"/>
            <w:vertAlign w:val="subscript"/>
            <w:lang w:val="en-GB" w:eastAsia="en-GB"/>
          </w:rPr>
          <w:t>identify_int</w:t>
        </w:r>
        <w:r w:rsidR="008310DD">
          <w:rPr>
            <w:sz w:val="20"/>
            <w:szCs w:val="20"/>
            <w:vertAlign w:val="subscript"/>
            <w:lang w:val="en-GB" w:eastAsia="en-GB"/>
          </w:rPr>
          <w:t>er</w:t>
        </w:r>
        <w:r w:rsidR="008310DD" w:rsidRPr="00C41E81">
          <w:rPr>
            <w:sz w:val="20"/>
            <w:szCs w:val="20"/>
            <w:vertAlign w:val="subscript"/>
            <w:lang w:val="en-GB" w:eastAsia="en-GB"/>
          </w:rPr>
          <w:t>_without_index</w:t>
        </w:r>
        <w:proofErr w:type="spellEnd"/>
        <w:r w:rsidR="008310DD" w:rsidRPr="00C41E81">
          <w:rPr>
            <w:sz w:val="20"/>
            <w:szCs w:val="20"/>
            <w:lang w:val="en-GB" w:eastAsia="en-GB"/>
          </w:rPr>
          <w:t xml:space="preserve"> or </w:t>
        </w:r>
        <w:proofErr w:type="spellStart"/>
        <w:r w:rsidR="008310DD" w:rsidRPr="00C41E81">
          <w:rPr>
            <w:sz w:val="20"/>
            <w:szCs w:val="20"/>
            <w:lang w:val="en-GB" w:eastAsia="en-GB"/>
          </w:rPr>
          <w:t>T</w:t>
        </w:r>
        <w:r w:rsidR="008310DD" w:rsidRPr="00C41E81">
          <w:rPr>
            <w:sz w:val="20"/>
            <w:szCs w:val="20"/>
            <w:vertAlign w:val="subscript"/>
            <w:lang w:val="en-GB" w:eastAsia="en-GB"/>
          </w:rPr>
          <w:t>identify_int</w:t>
        </w:r>
        <w:r w:rsidR="008310DD">
          <w:rPr>
            <w:sz w:val="20"/>
            <w:szCs w:val="20"/>
            <w:vertAlign w:val="subscript"/>
            <w:lang w:val="en-GB" w:eastAsia="en-GB"/>
          </w:rPr>
          <w:t>er</w:t>
        </w:r>
        <w:r w:rsidR="008310DD" w:rsidRPr="00C41E81">
          <w:rPr>
            <w:sz w:val="20"/>
            <w:szCs w:val="20"/>
            <w:vertAlign w:val="subscript"/>
            <w:lang w:val="en-GB" w:eastAsia="en-GB"/>
          </w:rPr>
          <w:t>_with_index</w:t>
        </w:r>
        <w:proofErr w:type="spellEnd"/>
        <w:r w:rsidR="008310DD" w:rsidRPr="00C41E81">
          <w:rPr>
            <w:sz w:val="20"/>
            <w:szCs w:val="20"/>
            <w:lang w:val="en-GB" w:eastAsia="en-GB"/>
          </w:rPr>
          <w:t xml:space="preserve"> </w:t>
        </w:r>
      </w:ins>
      <w:del w:id="64" w:author="OPPO - RAN4 #113" w:date="2024-10-31T18:05:00Z">
        <w:r w:rsidRPr="00C41E81" w:rsidDel="008310DD">
          <w:rPr>
            <w:sz w:val="20"/>
            <w:szCs w:val="20"/>
            <w:lang w:val="en-GB" w:eastAsia="en-GB"/>
          </w:rPr>
          <w:delText>T</w:delText>
        </w:r>
        <w:r w:rsidRPr="00C41E81" w:rsidDel="008310DD">
          <w:rPr>
            <w:sz w:val="20"/>
            <w:szCs w:val="20"/>
            <w:vertAlign w:val="subscript"/>
            <w:lang w:val="en-GB" w:eastAsia="en-GB"/>
          </w:rPr>
          <w:delText>identify_intra_without_index</w:delText>
        </w:r>
        <w:r w:rsidRPr="00C41E81" w:rsidDel="008310DD">
          <w:rPr>
            <w:sz w:val="20"/>
            <w:szCs w:val="20"/>
            <w:lang w:val="en-GB" w:eastAsia="en-GB"/>
          </w:rPr>
          <w:delText xml:space="preserve"> or T</w:delText>
        </w:r>
        <w:r w:rsidRPr="00C41E81" w:rsidDel="008310DD">
          <w:rPr>
            <w:sz w:val="20"/>
            <w:szCs w:val="20"/>
            <w:vertAlign w:val="subscript"/>
            <w:lang w:val="en-GB" w:eastAsia="en-GB"/>
          </w:rPr>
          <w:delText>identify_intra_with_index</w:delText>
        </w:r>
        <w:r w:rsidRPr="00C41E81" w:rsidDel="008310DD">
          <w:rPr>
            <w:sz w:val="20"/>
            <w:szCs w:val="20"/>
            <w:lang w:val="en-GB" w:eastAsia="en-GB"/>
          </w:rPr>
          <w:delText xml:space="preserve"> </w:delText>
        </w:r>
      </w:del>
      <w:r w:rsidRPr="00C41E81">
        <w:rPr>
          <w:sz w:val="20"/>
          <w:szCs w:val="20"/>
          <w:lang w:val="en-GB" w:eastAsia="en-GB"/>
        </w:rPr>
        <w:t xml:space="preserve">as defined in clause </w:t>
      </w:r>
      <w:ins w:id="65" w:author="OPPO - RAN4 #113" w:date="2024-10-31T18:02:00Z">
        <w:r w:rsidR="008310DD">
          <w:rPr>
            <w:sz w:val="20"/>
            <w:szCs w:val="20"/>
            <w:lang w:val="en-GB" w:eastAsia="en-GB"/>
          </w:rPr>
          <w:t>9.3.4</w:t>
        </w:r>
      </w:ins>
      <w:del w:id="66" w:author="OPPO - RAN4 #113" w:date="2024-10-31T18:02:00Z">
        <w:r w:rsidRPr="00C41E81" w:rsidDel="008310DD">
          <w:rPr>
            <w:sz w:val="20"/>
            <w:szCs w:val="20"/>
            <w:lang w:val="en-GB" w:eastAsia="en-GB"/>
          </w:rPr>
          <w:delText>9.2.5.1</w:delText>
        </w:r>
      </w:del>
      <w:r w:rsidRPr="00C41E81">
        <w:rPr>
          <w:sz w:val="20"/>
          <w:szCs w:val="20"/>
          <w:lang w:val="en-GB" w:eastAsia="en-GB"/>
        </w:rPr>
        <w:t xml:space="preserve"> or clause </w:t>
      </w:r>
      <w:ins w:id="67" w:author="OPPO - RAN4 #113" w:date="2024-10-31T18:02:00Z">
        <w:r w:rsidR="008310DD">
          <w:rPr>
            <w:sz w:val="20"/>
            <w:szCs w:val="20"/>
            <w:lang w:val="en-GB" w:eastAsia="en-GB"/>
          </w:rPr>
          <w:t>9.3.9.1</w:t>
        </w:r>
      </w:ins>
      <w:del w:id="68" w:author="OPPO - RAN4 #113" w:date="2024-10-31T18:02:00Z">
        <w:r w:rsidRPr="00C41E81" w:rsidDel="008310DD">
          <w:rPr>
            <w:sz w:val="20"/>
            <w:szCs w:val="20"/>
            <w:lang w:val="en-GB" w:eastAsia="en-GB"/>
          </w:rPr>
          <w:delText>9.2.6.2</w:delText>
        </w:r>
      </w:del>
      <w:ins w:id="69" w:author="OPPO - RAN4 #113" w:date="2024-10-31T17:39:00Z">
        <w:r w:rsidRPr="00C41E81">
          <w:rPr>
            <w:sz w:val="20"/>
            <w:szCs w:val="20"/>
            <w:lang w:val="en-GB" w:eastAsia="en-GB"/>
          </w:rPr>
          <w:t xml:space="preserve"> or clause 9.</w:t>
        </w:r>
        <w:r>
          <w:rPr>
            <w:sz w:val="20"/>
            <w:szCs w:val="20"/>
            <w:lang w:val="en-GB" w:eastAsia="en-GB"/>
          </w:rPr>
          <w:t>3</w:t>
        </w:r>
        <w:r w:rsidRPr="00C41E81">
          <w:rPr>
            <w:sz w:val="20"/>
            <w:szCs w:val="20"/>
            <w:lang w:val="en-GB" w:eastAsia="en-GB"/>
          </w:rPr>
          <w:t>.</w:t>
        </w:r>
        <w:r>
          <w:rPr>
            <w:sz w:val="20"/>
            <w:szCs w:val="20"/>
            <w:lang w:val="en-GB" w:eastAsia="en-GB"/>
          </w:rPr>
          <w:t>10</w:t>
        </w:r>
        <w:r w:rsidRPr="00C41E81">
          <w:rPr>
            <w:sz w:val="20"/>
            <w:szCs w:val="20"/>
            <w:lang w:val="en-GB" w:eastAsia="en-GB"/>
          </w:rPr>
          <w:t>.</w:t>
        </w:r>
        <w:r>
          <w:rPr>
            <w:sz w:val="20"/>
            <w:szCs w:val="20"/>
            <w:lang w:val="en-GB" w:eastAsia="en-GB"/>
          </w:rPr>
          <w:t>1</w:t>
        </w:r>
      </w:ins>
      <w:r w:rsidRPr="00C41E81">
        <w:rPr>
          <w:sz w:val="20"/>
          <w:szCs w:val="20"/>
          <w:lang w:val="en-GB" w:eastAsia="en-GB"/>
        </w:rPr>
        <w:t xml:space="preserve">. If a cell which has been detectable at least for the time period </w:t>
      </w:r>
      <w:proofErr w:type="spellStart"/>
      <w:ins w:id="70" w:author="OPPO - RAN4 #113" w:date="2024-10-31T18:12:00Z">
        <w:r w:rsidR="002C3835" w:rsidRPr="00C41E81">
          <w:rPr>
            <w:sz w:val="20"/>
            <w:szCs w:val="20"/>
            <w:lang w:val="en-GB" w:eastAsia="en-GB"/>
          </w:rPr>
          <w:t>T</w:t>
        </w:r>
        <w:r w:rsidR="002C3835" w:rsidRPr="00C41E81">
          <w:rPr>
            <w:sz w:val="20"/>
            <w:szCs w:val="20"/>
            <w:vertAlign w:val="subscript"/>
            <w:lang w:val="en-GB" w:eastAsia="en-GB"/>
          </w:rPr>
          <w:t>identify_int</w:t>
        </w:r>
        <w:r w:rsidR="002C3835">
          <w:rPr>
            <w:sz w:val="20"/>
            <w:szCs w:val="20"/>
            <w:vertAlign w:val="subscript"/>
            <w:lang w:val="en-GB" w:eastAsia="en-GB"/>
          </w:rPr>
          <w:t>er</w:t>
        </w:r>
        <w:r w:rsidR="002C3835" w:rsidRPr="00C41E81">
          <w:rPr>
            <w:sz w:val="20"/>
            <w:szCs w:val="20"/>
            <w:vertAlign w:val="subscript"/>
            <w:lang w:val="en-GB" w:eastAsia="en-GB"/>
          </w:rPr>
          <w:t>_without_index</w:t>
        </w:r>
        <w:proofErr w:type="spellEnd"/>
        <w:r w:rsidR="002C3835" w:rsidRPr="00C41E81">
          <w:rPr>
            <w:sz w:val="20"/>
            <w:szCs w:val="20"/>
            <w:lang w:val="en-GB" w:eastAsia="en-GB"/>
          </w:rPr>
          <w:t xml:space="preserve"> or </w:t>
        </w:r>
        <w:proofErr w:type="spellStart"/>
        <w:r w:rsidR="002C3835" w:rsidRPr="00C41E81">
          <w:rPr>
            <w:sz w:val="20"/>
            <w:szCs w:val="20"/>
            <w:lang w:val="en-GB" w:eastAsia="en-GB"/>
          </w:rPr>
          <w:t>T</w:t>
        </w:r>
        <w:r w:rsidR="002C3835" w:rsidRPr="00C41E81">
          <w:rPr>
            <w:sz w:val="20"/>
            <w:szCs w:val="20"/>
            <w:vertAlign w:val="subscript"/>
            <w:lang w:val="en-GB" w:eastAsia="en-GB"/>
          </w:rPr>
          <w:t>identify_int</w:t>
        </w:r>
        <w:r w:rsidR="002C3835">
          <w:rPr>
            <w:sz w:val="20"/>
            <w:szCs w:val="20"/>
            <w:vertAlign w:val="subscript"/>
            <w:lang w:val="en-GB" w:eastAsia="en-GB"/>
          </w:rPr>
          <w:t>er</w:t>
        </w:r>
        <w:r w:rsidR="002C3835" w:rsidRPr="00C41E81">
          <w:rPr>
            <w:sz w:val="20"/>
            <w:szCs w:val="20"/>
            <w:vertAlign w:val="subscript"/>
            <w:lang w:val="en-GB" w:eastAsia="en-GB"/>
          </w:rPr>
          <w:t>_with_index</w:t>
        </w:r>
        <w:proofErr w:type="spellEnd"/>
        <w:r w:rsidR="002C3835" w:rsidRPr="00C41E81">
          <w:rPr>
            <w:sz w:val="20"/>
            <w:szCs w:val="20"/>
            <w:lang w:val="en-GB" w:eastAsia="en-GB"/>
          </w:rPr>
          <w:t xml:space="preserve"> </w:t>
        </w:r>
      </w:ins>
      <w:del w:id="71" w:author="OPPO - RAN4 #113" w:date="2024-10-31T18:12:00Z">
        <w:r w:rsidRPr="00C41E81" w:rsidDel="002C3835">
          <w:rPr>
            <w:sz w:val="20"/>
            <w:szCs w:val="20"/>
            <w:lang w:val="en-GB" w:eastAsia="en-GB"/>
          </w:rPr>
          <w:delText>T</w:delText>
        </w:r>
        <w:r w:rsidRPr="00C41E81" w:rsidDel="002C3835">
          <w:rPr>
            <w:sz w:val="20"/>
            <w:szCs w:val="20"/>
            <w:vertAlign w:val="subscript"/>
            <w:lang w:val="en-GB" w:eastAsia="en-GB"/>
          </w:rPr>
          <w:delText>identify intra without index</w:delText>
        </w:r>
        <w:r w:rsidRPr="00C41E81" w:rsidDel="002C3835">
          <w:rPr>
            <w:sz w:val="20"/>
            <w:szCs w:val="20"/>
            <w:lang w:val="en-GB" w:eastAsia="en-GB"/>
          </w:rPr>
          <w:delText xml:space="preserve"> or T</w:delText>
        </w:r>
        <w:r w:rsidRPr="00C41E81" w:rsidDel="002C3835">
          <w:rPr>
            <w:sz w:val="20"/>
            <w:szCs w:val="20"/>
            <w:vertAlign w:val="subscript"/>
            <w:lang w:val="en-GB" w:eastAsia="en-GB"/>
          </w:rPr>
          <w:delText>identify intra with index</w:delText>
        </w:r>
        <w:r w:rsidRPr="00C41E81" w:rsidDel="002C3835">
          <w:rPr>
            <w:sz w:val="20"/>
            <w:szCs w:val="20"/>
            <w:lang w:val="en-GB" w:eastAsia="en-GB"/>
          </w:rPr>
          <w:delText xml:space="preserve"> </w:delText>
        </w:r>
      </w:del>
      <w:r w:rsidRPr="00C41E81">
        <w:rPr>
          <w:sz w:val="20"/>
          <w:szCs w:val="20"/>
          <w:lang w:val="en-GB" w:eastAsia="en-GB"/>
        </w:rPr>
        <w:t xml:space="preserve">defined in clause </w:t>
      </w:r>
      <w:ins w:id="72" w:author="OPPO - RAN4 #113" w:date="2024-10-31T18:02:00Z">
        <w:r w:rsidR="008310DD">
          <w:rPr>
            <w:sz w:val="20"/>
            <w:szCs w:val="20"/>
            <w:lang w:val="en-GB" w:eastAsia="en-GB"/>
          </w:rPr>
          <w:t>9.3.4</w:t>
        </w:r>
      </w:ins>
      <w:del w:id="73" w:author="OPPO - RAN4 #113" w:date="2024-10-31T18:02:00Z">
        <w:r w:rsidRPr="00C41E81" w:rsidDel="008310DD">
          <w:rPr>
            <w:sz w:val="20"/>
            <w:szCs w:val="20"/>
            <w:lang w:val="en-GB" w:eastAsia="en-GB"/>
          </w:rPr>
          <w:delText>9.2.5.1</w:delText>
        </w:r>
      </w:del>
      <w:r w:rsidRPr="00C41E81">
        <w:rPr>
          <w:sz w:val="20"/>
          <w:szCs w:val="20"/>
          <w:lang w:val="en-GB" w:eastAsia="en-GB"/>
        </w:rPr>
        <w:t xml:space="preserve"> or clause </w:t>
      </w:r>
      <w:ins w:id="74" w:author="OPPO - RAN4 #113" w:date="2024-10-31T18:03:00Z">
        <w:r w:rsidR="008310DD">
          <w:rPr>
            <w:sz w:val="20"/>
            <w:szCs w:val="20"/>
            <w:lang w:val="en-GB" w:eastAsia="en-GB"/>
          </w:rPr>
          <w:t>9.3.9.1</w:t>
        </w:r>
      </w:ins>
      <w:del w:id="75" w:author="OPPO - RAN4 #113" w:date="2024-10-31T18:03:00Z">
        <w:r w:rsidRPr="00C41E81" w:rsidDel="008310DD">
          <w:rPr>
            <w:sz w:val="20"/>
            <w:szCs w:val="20"/>
            <w:lang w:val="en-GB" w:eastAsia="en-GB"/>
          </w:rPr>
          <w:delText>9.2.6.2</w:delText>
        </w:r>
      </w:del>
      <w:ins w:id="76" w:author="OPPO - RAN4 #113" w:date="2024-10-31T17:40:00Z">
        <w:r w:rsidR="00DC1D65" w:rsidRPr="00DC1D65">
          <w:rPr>
            <w:sz w:val="20"/>
            <w:szCs w:val="20"/>
            <w:lang w:val="en-GB" w:eastAsia="en-GB"/>
          </w:rPr>
          <w:t xml:space="preserve"> </w:t>
        </w:r>
        <w:r w:rsidR="00DC1D65" w:rsidRPr="00C41E81">
          <w:rPr>
            <w:sz w:val="20"/>
            <w:szCs w:val="20"/>
            <w:lang w:val="en-GB" w:eastAsia="en-GB"/>
          </w:rPr>
          <w:t>or clause 9.</w:t>
        </w:r>
        <w:r w:rsidR="00DC1D65">
          <w:rPr>
            <w:sz w:val="20"/>
            <w:szCs w:val="20"/>
            <w:lang w:val="en-GB" w:eastAsia="en-GB"/>
          </w:rPr>
          <w:t>3</w:t>
        </w:r>
        <w:r w:rsidR="00DC1D65" w:rsidRPr="00C41E81">
          <w:rPr>
            <w:sz w:val="20"/>
            <w:szCs w:val="20"/>
            <w:lang w:val="en-GB" w:eastAsia="en-GB"/>
          </w:rPr>
          <w:t>.</w:t>
        </w:r>
        <w:r w:rsidR="00DC1D65">
          <w:rPr>
            <w:sz w:val="20"/>
            <w:szCs w:val="20"/>
            <w:lang w:val="en-GB" w:eastAsia="en-GB"/>
          </w:rPr>
          <w:t>10</w:t>
        </w:r>
        <w:r w:rsidR="00DC1D65" w:rsidRPr="00C41E81">
          <w:rPr>
            <w:sz w:val="20"/>
            <w:szCs w:val="20"/>
            <w:lang w:val="en-GB" w:eastAsia="en-GB"/>
          </w:rPr>
          <w:t>.</w:t>
        </w:r>
        <w:r w:rsidR="00DC1D65">
          <w:rPr>
            <w:sz w:val="20"/>
            <w:szCs w:val="20"/>
            <w:lang w:val="en-GB" w:eastAsia="en-GB"/>
          </w:rPr>
          <w:t>1</w:t>
        </w:r>
      </w:ins>
      <w:r w:rsidRPr="00C41E81">
        <w:rPr>
          <w:sz w:val="20"/>
          <w:szCs w:val="20"/>
          <w:lang w:val="en-GB" w:eastAsia="en-GB"/>
        </w:rPr>
        <w:t xml:space="preserve"> becomes undetectable for a period </w:t>
      </w:r>
      <w:r w:rsidRPr="00C41E81">
        <w:rPr>
          <w:rFonts w:hint="eastAsia"/>
          <w:sz w:val="20"/>
          <w:szCs w:val="20"/>
          <w:lang w:val="en-GB" w:eastAsia="en-GB"/>
        </w:rPr>
        <w:t>≤</w:t>
      </w:r>
      <w:r w:rsidRPr="00C41E81">
        <w:rPr>
          <w:sz w:val="20"/>
          <w:szCs w:val="20"/>
          <w:lang w:val="en-GB" w:eastAsia="en-GB"/>
        </w:rPr>
        <w:t xml:space="preserve"> 5 seconds and then the cell becomes detectable again with the same spatial reception parameter and triggers an event, the event triggered measurement reporting delay shall be less than </w:t>
      </w:r>
      <w:proofErr w:type="spellStart"/>
      <w:r w:rsidRPr="00C41E81">
        <w:rPr>
          <w:sz w:val="20"/>
          <w:szCs w:val="20"/>
          <w:lang w:val="en-GB" w:eastAsia="en-GB"/>
        </w:rPr>
        <w:t>T</w:t>
      </w:r>
      <w:r w:rsidRPr="00C41E81">
        <w:rPr>
          <w:sz w:val="20"/>
          <w:szCs w:val="20"/>
          <w:vertAlign w:val="subscript"/>
          <w:lang w:val="en-GB" w:eastAsia="en-GB"/>
        </w:rPr>
        <w:t>SSB_measurement_period_intra</w:t>
      </w:r>
      <w:proofErr w:type="spellEnd"/>
      <w:r w:rsidRPr="00C41E81">
        <w:rPr>
          <w:sz w:val="20"/>
          <w:szCs w:val="20"/>
          <w:lang w:val="en-GB" w:eastAsia="en-GB"/>
        </w:rPr>
        <w:t xml:space="preserve"> provided the timing to that cell has not changed more than </w:t>
      </w:r>
      <w:r w:rsidRPr="00C41E81">
        <w:rPr>
          <w:sz w:val="20"/>
          <w:szCs w:val="20"/>
          <w:lang w:val="en-GB" w:eastAsia="en-GB"/>
        </w:rPr>
        <w:sym w:font="Symbol" w:char="F0B1"/>
      </w:r>
      <w:r w:rsidRPr="00C41E81">
        <w:rPr>
          <w:sz w:val="20"/>
          <w:szCs w:val="20"/>
          <w:lang w:val="en-GB" w:eastAsia="en-GB"/>
        </w:rPr>
        <w:t xml:space="preserve"> 3200/</w:t>
      </w:r>
      <m:oMath>
        <m:sSup>
          <m:sSupPr>
            <m:ctrlPr>
              <w:rPr>
                <w:rFonts w:ascii="Cambria Math" w:hAnsi="Cambria Math" w:cs="Calibri Light"/>
                <w:color w:val="000000"/>
                <w:sz w:val="20"/>
                <w:szCs w:val="20"/>
                <w:lang w:val="" w:eastAsia="en-GB"/>
              </w:rPr>
            </m:ctrlPr>
          </m:sSupPr>
          <m:e>
            <m:r>
              <m:rPr>
                <m:sty m:val="p"/>
              </m:rPr>
              <w:rPr>
                <w:rFonts w:ascii="Cambria Math" w:hAnsi="Cambria Math" w:cs="Calibri Light"/>
                <w:color w:val="000000"/>
                <w:sz w:val="20"/>
                <w:szCs w:val="20"/>
                <w:lang w:val="" w:eastAsia="en-GB"/>
              </w:rPr>
              <m:t>2</m:t>
            </m:r>
          </m:e>
          <m:sup>
            <m:r>
              <w:rPr>
                <w:rFonts w:ascii="Cambria Math" w:hAnsi="Cambria Math" w:cs="Calibri Light"/>
                <w:color w:val="000000"/>
                <w:sz w:val="20"/>
                <w:szCs w:val="20"/>
                <w:lang w:val="" w:eastAsia="en-GB"/>
              </w:rPr>
              <m:t>µ</m:t>
            </m:r>
          </m:sup>
        </m:sSup>
      </m:oMath>
      <w:r w:rsidRPr="00C41E81">
        <w:rPr>
          <w:sz w:val="20"/>
          <w:szCs w:val="20"/>
          <w:lang w:val="en-GB" w:eastAsia="en-GB"/>
        </w:rPr>
        <w:t xml:space="preserve"> T</w:t>
      </w:r>
      <w:r w:rsidRPr="00C41E81">
        <w:rPr>
          <w:sz w:val="20"/>
          <w:szCs w:val="20"/>
          <w:vertAlign w:val="subscript"/>
          <w:lang w:val="en-GB" w:eastAsia="en-GB"/>
        </w:rPr>
        <w:t>c</w:t>
      </w:r>
      <w:r w:rsidRPr="00C41E81">
        <w:rPr>
          <w:sz w:val="20"/>
          <w:szCs w:val="20"/>
          <w:lang w:val="en-GB" w:eastAsia="en-GB"/>
        </w:rPr>
        <w:t xml:space="preserve"> while the measurement gap has not been available and L3 filtering has not been used, where </w:t>
      </w:r>
      <w:r w:rsidRPr="00C41E81">
        <w:rPr>
          <w:i/>
          <w:sz w:val="20"/>
          <w:szCs w:val="20"/>
          <w:lang w:val="en-GB" w:eastAsia="en-GB"/>
        </w:rPr>
        <w:t>µ</w:t>
      </w:r>
      <w:r w:rsidRPr="00C41E81">
        <w:rPr>
          <w:sz w:val="20"/>
          <w:szCs w:val="20"/>
          <w:lang w:val="en-GB" w:eastAsia="en-GB"/>
        </w:rPr>
        <w:t xml:space="preserve"> is the SCS configuration as defined in clause 4.2</w:t>
      </w:r>
      <w:r w:rsidRPr="00C41E81">
        <w:rPr>
          <w:rFonts w:hint="eastAsia"/>
          <w:sz w:val="20"/>
          <w:szCs w:val="20"/>
          <w:lang w:val="en-GB" w:eastAsia="zh-TW"/>
        </w:rPr>
        <w:t xml:space="preserve"> </w:t>
      </w:r>
      <w:r w:rsidRPr="00C41E81">
        <w:rPr>
          <w:sz w:val="20"/>
          <w:szCs w:val="20"/>
          <w:lang w:val="en-GB" w:eastAsia="en-GB"/>
        </w:rPr>
        <w:t>of TS 38.211 [3]. 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58C4175B" w14:textId="75C0ED06" w:rsidR="00C353E0" w:rsidRPr="00C41E81" w:rsidRDefault="00C353E0" w:rsidP="00583ED3">
      <w:pPr>
        <w:rPr>
          <w:sz w:val="20"/>
          <w:lang w:val="en-GB"/>
        </w:rPr>
      </w:pPr>
    </w:p>
    <w:p w14:paraId="0551FFC3" w14:textId="35CD83A1" w:rsidR="00C353E0" w:rsidRDefault="00C353E0" w:rsidP="00583ED3">
      <w:pPr>
        <w:rPr>
          <w:sz w:val="20"/>
          <w:lang w:val="en-GB"/>
        </w:rPr>
      </w:pPr>
    </w:p>
    <w:p w14:paraId="73B55593" w14:textId="6ED58C7F" w:rsidR="009E2E41" w:rsidRPr="0098321C" w:rsidRDefault="009E2E41" w:rsidP="009E2E41">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Pr>
          <w:rFonts w:eastAsia="宋体"/>
          <w:b/>
          <w:color w:val="0070C0"/>
          <w:sz w:val="32"/>
          <w:szCs w:val="32"/>
          <w:lang w:val="en-GB"/>
        </w:rPr>
        <w:t>4</w:t>
      </w:r>
      <w:r w:rsidRPr="0098321C">
        <w:rPr>
          <w:rFonts w:eastAsia="宋体"/>
          <w:b/>
          <w:color w:val="0070C0"/>
          <w:sz w:val="32"/>
          <w:szCs w:val="32"/>
          <w:lang w:val="en-GB"/>
        </w:rPr>
        <w:t>--------------</w:t>
      </w:r>
    </w:p>
    <w:p w14:paraId="283F7C46" w14:textId="268F5988" w:rsidR="00C353E0" w:rsidRDefault="00C353E0" w:rsidP="00583ED3">
      <w:pPr>
        <w:rPr>
          <w:sz w:val="20"/>
          <w:lang w:val="en-GB"/>
        </w:rPr>
      </w:pPr>
    </w:p>
    <w:p w14:paraId="646A708C" w14:textId="626CA943" w:rsidR="00C353E0" w:rsidRDefault="00C353E0" w:rsidP="00583ED3">
      <w:pPr>
        <w:rPr>
          <w:sz w:val="20"/>
          <w:lang w:val="en-GB"/>
        </w:rPr>
      </w:pPr>
    </w:p>
    <w:p w14:paraId="7DA65996" w14:textId="71C7BF0F" w:rsidR="00C353E0" w:rsidRDefault="00C353E0" w:rsidP="00583ED3">
      <w:pPr>
        <w:rPr>
          <w:sz w:val="20"/>
          <w:lang w:val="en-GB"/>
        </w:rPr>
      </w:pPr>
    </w:p>
    <w:p w14:paraId="16F98E20" w14:textId="77777777" w:rsidR="00C353E0" w:rsidRPr="00883820" w:rsidRDefault="00C353E0" w:rsidP="00583ED3">
      <w:pPr>
        <w:rPr>
          <w:sz w:val="20"/>
          <w:lang w:val="en-GB"/>
        </w:rPr>
      </w:pPr>
    </w:p>
    <w:sectPr w:rsidR="00C353E0" w:rsidRPr="00883820" w:rsidSect="0069017A">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D6A54" w14:textId="77777777" w:rsidR="003668D9" w:rsidRDefault="003668D9">
      <w:r>
        <w:separator/>
      </w:r>
    </w:p>
  </w:endnote>
  <w:endnote w:type="continuationSeparator" w:id="0">
    <w:p w14:paraId="46CBB289" w14:textId="77777777" w:rsidR="003668D9" w:rsidRDefault="003668D9">
      <w:r>
        <w:continuationSeparator/>
      </w:r>
    </w:p>
  </w:endnote>
  <w:endnote w:type="continuationNotice" w:id="1">
    <w:p w14:paraId="2EB8CBBA" w14:textId="77777777" w:rsidR="003668D9" w:rsidRDefault="003668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07B34" w14:textId="77777777" w:rsidR="003668D9" w:rsidRDefault="003668D9">
      <w:r>
        <w:separator/>
      </w:r>
    </w:p>
  </w:footnote>
  <w:footnote w:type="continuationSeparator" w:id="0">
    <w:p w14:paraId="63102A1D" w14:textId="77777777" w:rsidR="003668D9" w:rsidRDefault="003668D9">
      <w:r>
        <w:continuationSeparator/>
      </w:r>
    </w:p>
  </w:footnote>
  <w:footnote w:type="continuationNotice" w:id="1">
    <w:p w14:paraId="0DA11436" w14:textId="77777777" w:rsidR="003668D9" w:rsidRDefault="003668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B6183B" w:rsidRDefault="00B6183B">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89404A"/>
    <w:multiLevelType w:val="multilevel"/>
    <w:tmpl w:val="2E10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33323"/>
    <w:multiLevelType w:val="hybridMultilevel"/>
    <w:tmpl w:val="0540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06C65BC"/>
    <w:multiLevelType w:val="hybridMultilevel"/>
    <w:tmpl w:val="54E4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B3C2E"/>
    <w:multiLevelType w:val="hybridMultilevel"/>
    <w:tmpl w:val="4CA2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30"/>
  </w:num>
  <w:num w:numId="12">
    <w:abstractNumId w:val="0"/>
  </w:num>
  <w:num w:numId="13">
    <w:abstractNumId w:val="1"/>
  </w:num>
  <w:num w:numId="14">
    <w:abstractNumId w:val="15"/>
  </w:num>
  <w:num w:numId="15">
    <w:abstractNumId w:val="14"/>
  </w:num>
  <w:num w:numId="16">
    <w:abstractNumId w:val="22"/>
  </w:num>
  <w:num w:numId="17">
    <w:abstractNumId w:val="13"/>
  </w:num>
  <w:num w:numId="18">
    <w:abstractNumId w:val="31"/>
  </w:num>
  <w:num w:numId="19">
    <w:abstractNumId w:val="5"/>
  </w:num>
  <w:num w:numId="20">
    <w:abstractNumId w:val="27"/>
  </w:num>
  <w:num w:numId="21">
    <w:abstractNumId w:val="9"/>
  </w:num>
  <w:num w:numId="22">
    <w:abstractNumId w:val="4"/>
  </w:num>
  <w:num w:numId="23">
    <w:abstractNumId w:val="11"/>
  </w:num>
  <w:num w:numId="24">
    <w:abstractNumId w:val="12"/>
  </w:num>
  <w:num w:numId="25">
    <w:abstractNumId w:val="24"/>
  </w:num>
  <w:num w:numId="26">
    <w:abstractNumId w:val="28"/>
  </w:num>
  <w:num w:numId="27">
    <w:abstractNumId w:val="10"/>
  </w:num>
  <w:num w:numId="28">
    <w:abstractNumId w:val="8"/>
  </w:num>
  <w:num w:numId="29">
    <w:abstractNumId w:val="23"/>
  </w:num>
  <w:num w:numId="30">
    <w:abstractNumId w:val="20"/>
  </w:num>
  <w:num w:numId="31">
    <w:abstractNumId w:val="2"/>
  </w:num>
  <w:num w:numId="32">
    <w:abstractNumId w:val="18"/>
  </w:num>
  <w:num w:numId="33">
    <w:abstractNumId w:val="25"/>
  </w:num>
  <w:num w:numId="34">
    <w:abstractNumId w:val="17"/>
  </w:num>
  <w:num w:numId="35">
    <w:abstractNumId w:val="26"/>
  </w:num>
  <w:num w:numId="36">
    <w:abstractNumId w:val="21"/>
  </w:num>
  <w:num w:numId="3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RAN4 #113">
    <w15:presenceInfo w15:providerId="None" w15:userId="OPPO - RAN4 #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487"/>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2BDE"/>
    <w:rsid w:val="000133FC"/>
    <w:rsid w:val="00013A17"/>
    <w:rsid w:val="00013C66"/>
    <w:rsid w:val="0001511B"/>
    <w:rsid w:val="00016123"/>
    <w:rsid w:val="000172F0"/>
    <w:rsid w:val="000176F5"/>
    <w:rsid w:val="0002052C"/>
    <w:rsid w:val="00020EF5"/>
    <w:rsid w:val="000214F2"/>
    <w:rsid w:val="00021743"/>
    <w:rsid w:val="00021A9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38A"/>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1910"/>
    <w:rsid w:val="00041B0F"/>
    <w:rsid w:val="00042374"/>
    <w:rsid w:val="0004301E"/>
    <w:rsid w:val="00043024"/>
    <w:rsid w:val="00043E5A"/>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5812"/>
    <w:rsid w:val="0005634C"/>
    <w:rsid w:val="00056D35"/>
    <w:rsid w:val="00056E8E"/>
    <w:rsid w:val="00056EDD"/>
    <w:rsid w:val="00056FBB"/>
    <w:rsid w:val="00057095"/>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F15"/>
    <w:rsid w:val="0007333C"/>
    <w:rsid w:val="00073F2F"/>
    <w:rsid w:val="00074032"/>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CD7"/>
    <w:rsid w:val="00082D9A"/>
    <w:rsid w:val="00082E1A"/>
    <w:rsid w:val="00083CEF"/>
    <w:rsid w:val="000840C0"/>
    <w:rsid w:val="0008566E"/>
    <w:rsid w:val="000858A1"/>
    <w:rsid w:val="00085F68"/>
    <w:rsid w:val="000862B2"/>
    <w:rsid w:val="000864C9"/>
    <w:rsid w:val="00086936"/>
    <w:rsid w:val="00086EB0"/>
    <w:rsid w:val="00087799"/>
    <w:rsid w:val="000906ED"/>
    <w:rsid w:val="0009099F"/>
    <w:rsid w:val="00090EB1"/>
    <w:rsid w:val="00091476"/>
    <w:rsid w:val="0009154D"/>
    <w:rsid w:val="00091EC7"/>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237"/>
    <w:rsid w:val="000A1E9C"/>
    <w:rsid w:val="000A2628"/>
    <w:rsid w:val="000A2A16"/>
    <w:rsid w:val="000A35F8"/>
    <w:rsid w:val="000A3C2D"/>
    <w:rsid w:val="000A3D10"/>
    <w:rsid w:val="000A3E09"/>
    <w:rsid w:val="000A3F3A"/>
    <w:rsid w:val="000A4C1E"/>
    <w:rsid w:val="000A4E35"/>
    <w:rsid w:val="000A505A"/>
    <w:rsid w:val="000A595A"/>
    <w:rsid w:val="000A59EA"/>
    <w:rsid w:val="000A67D0"/>
    <w:rsid w:val="000A67F0"/>
    <w:rsid w:val="000A7CED"/>
    <w:rsid w:val="000B17DF"/>
    <w:rsid w:val="000B19D0"/>
    <w:rsid w:val="000B30E0"/>
    <w:rsid w:val="000B3965"/>
    <w:rsid w:val="000B3A01"/>
    <w:rsid w:val="000B4334"/>
    <w:rsid w:val="000B4A73"/>
    <w:rsid w:val="000B4A7F"/>
    <w:rsid w:val="000B4BCC"/>
    <w:rsid w:val="000B4F00"/>
    <w:rsid w:val="000B557C"/>
    <w:rsid w:val="000B562F"/>
    <w:rsid w:val="000B5E5E"/>
    <w:rsid w:val="000B60FD"/>
    <w:rsid w:val="000B641D"/>
    <w:rsid w:val="000B7388"/>
    <w:rsid w:val="000B76DA"/>
    <w:rsid w:val="000C087C"/>
    <w:rsid w:val="000C127F"/>
    <w:rsid w:val="000C1921"/>
    <w:rsid w:val="000C1C22"/>
    <w:rsid w:val="000C2644"/>
    <w:rsid w:val="000C3CC2"/>
    <w:rsid w:val="000C42A7"/>
    <w:rsid w:val="000C4F72"/>
    <w:rsid w:val="000C51C6"/>
    <w:rsid w:val="000C51EA"/>
    <w:rsid w:val="000C592B"/>
    <w:rsid w:val="000C5BE0"/>
    <w:rsid w:val="000C60E7"/>
    <w:rsid w:val="000C7506"/>
    <w:rsid w:val="000D050B"/>
    <w:rsid w:val="000D0E3D"/>
    <w:rsid w:val="000D17A5"/>
    <w:rsid w:val="000D2A24"/>
    <w:rsid w:val="000D45C9"/>
    <w:rsid w:val="000D5306"/>
    <w:rsid w:val="000D5598"/>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800"/>
    <w:rsid w:val="000E5D13"/>
    <w:rsid w:val="000E5EBF"/>
    <w:rsid w:val="000E618A"/>
    <w:rsid w:val="000E690B"/>
    <w:rsid w:val="000E71B9"/>
    <w:rsid w:val="000E74A7"/>
    <w:rsid w:val="000E7FE5"/>
    <w:rsid w:val="000F0B9E"/>
    <w:rsid w:val="000F0D9E"/>
    <w:rsid w:val="000F1E50"/>
    <w:rsid w:val="000F2977"/>
    <w:rsid w:val="000F2DCA"/>
    <w:rsid w:val="000F3E47"/>
    <w:rsid w:val="000F41DE"/>
    <w:rsid w:val="000F4522"/>
    <w:rsid w:val="000F5983"/>
    <w:rsid w:val="000F5BF8"/>
    <w:rsid w:val="000F628E"/>
    <w:rsid w:val="000F6681"/>
    <w:rsid w:val="000F73C0"/>
    <w:rsid w:val="000F7CF0"/>
    <w:rsid w:val="00100212"/>
    <w:rsid w:val="00100FA4"/>
    <w:rsid w:val="001013C0"/>
    <w:rsid w:val="00101571"/>
    <w:rsid w:val="00101F3A"/>
    <w:rsid w:val="001020C8"/>
    <w:rsid w:val="00102195"/>
    <w:rsid w:val="00102C01"/>
    <w:rsid w:val="00104361"/>
    <w:rsid w:val="0010478B"/>
    <w:rsid w:val="00104EFB"/>
    <w:rsid w:val="00105513"/>
    <w:rsid w:val="00106747"/>
    <w:rsid w:val="00106FFC"/>
    <w:rsid w:val="00107593"/>
    <w:rsid w:val="001076A9"/>
    <w:rsid w:val="00107904"/>
    <w:rsid w:val="00107A07"/>
    <w:rsid w:val="00107DD8"/>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17D76"/>
    <w:rsid w:val="00120DB2"/>
    <w:rsid w:val="00120F27"/>
    <w:rsid w:val="00121744"/>
    <w:rsid w:val="001218ED"/>
    <w:rsid w:val="001222C1"/>
    <w:rsid w:val="00122A8D"/>
    <w:rsid w:val="00122B0F"/>
    <w:rsid w:val="00125407"/>
    <w:rsid w:val="00125567"/>
    <w:rsid w:val="00125A88"/>
    <w:rsid w:val="00125B9F"/>
    <w:rsid w:val="001264B1"/>
    <w:rsid w:val="001265AC"/>
    <w:rsid w:val="00126A2A"/>
    <w:rsid w:val="00126AA3"/>
    <w:rsid w:val="00126D1A"/>
    <w:rsid w:val="001318C8"/>
    <w:rsid w:val="00131FC6"/>
    <w:rsid w:val="0013204F"/>
    <w:rsid w:val="001323BE"/>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2987"/>
    <w:rsid w:val="001430BB"/>
    <w:rsid w:val="0014328F"/>
    <w:rsid w:val="001439CF"/>
    <w:rsid w:val="00143BB0"/>
    <w:rsid w:val="00143C56"/>
    <w:rsid w:val="001441F2"/>
    <w:rsid w:val="00144477"/>
    <w:rsid w:val="00144603"/>
    <w:rsid w:val="0014497D"/>
    <w:rsid w:val="00144C0E"/>
    <w:rsid w:val="001453C5"/>
    <w:rsid w:val="001479E4"/>
    <w:rsid w:val="00150143"/>
    <w:rsid w:val="001503B6"/>
    <w:rsid w:val="001509D8"/>
    <w:rsid w:val="00150CC2"/>
    <w:rsid w:val="0015142D"/>
    <w:rsid w:val="001515A2"/>
    <w:rsid w:val="001517B5"/>
    <w:rsid w:val="00151C6B"/>
    <w:rsid w:val="00151E75"/>
    <w:rsid w:val="00153055"/>
    <w:rsid w:val="001532F8"/>
    <w:rsid w:val="0015382B"/>
    <w:rsid w:val="0015416A"/>
    <w:rsid w:val="00154365"/>
    <w:rsid w:val="001543DB"/>
    <w:rsid w:val="00155751"/>
    <w:rsid w:val="0015749B"/>
    <w:rsid w:val="001600F1"/>
    <w:rsid w:val="0016034B"/>
    <w:rsid w:val="00161AAE"/>
    <w:rsid w:val="00161C57"/>
    <w:rsid w:val="001623E4"/>
    <w:rsid w:val="00162933"/>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D30"/>
    <w:rsid w:val="001753FA"/>
    <w:rsid w:val="0017552B"/>
    <w:rsid w:val="001759D9"/>
    <w:rsid w:val="00175AB3"/>
    <w:rsid w:val="00175D68"/>
    <w:rsid w:val="0017788B"/>
    <w:rsid w:val="00177E2C"/>
    <w:rsid w:val="00180054"/>
    <w:rsid w:val="00180B56"/>
    <w:rsid w:val="0018331E"/>
    <w:rsid w:val="00183693"/>
    <w:rsid w:val="00183C21"/>
    <w:rsid w:val="00183E47"/>
    <w:rsid w:val="00184983"/>
    <w:rsid w:val="001851AB"/>
    <w:rsid w:val="0018527B"/>
    <w:rsid w:val="001852AD"/>
    <w:rsid w:val="00185518"/>
    <w:rsid w:val="001859FA"/>
    <w:rsid w:val="00185AEF"/>
    <w:rsid w:val="00185CF1"/>
    <w:rsid w:val="001873FF"/>
    <w:rsid w:val="0018757B"/>
    <w:rsid w:val="0018776C"/>
    <w:rsid w:val="00187897"/>
    <w:rsid w:val="00187D74"/>
    <w:rsid w:val="00190181"/>
    <w:rsid w:val="001901ED"/>
    <w:rsid w:val="001918DB"/>
    <w:rsid w:val="00191C05"/>
    <w:rsid w:val="001920C9"/>
    <w:rsid w:val="00192258"/>
    <w:rsid w:val="00193374"/>
    <w:rsid w:val="001939E6"/>
    <w:rsid w:val="00193AB5"/>
    <w:rsid w:val="00193B86"/>
    <w:rsid w:val="00194684"/>
    <w:rsid w:val="00194909"/>
    <w:rsid w:val="0019491D"/>
    <w:rsid w:val="0019535E"/>
    <w:rsid w:val="001966FA"/>
    <w:rsid w:val="0019671F"/>
    <w:rsid w:val="001968C8"/>
    <w:rsid w:val="00196A7C"/>
    <w:rsid w:val="00197359"/>
    <w:rsid w:val="0019756E"/>
    <w:rsid w:val="001A02F4"/>
    <w:rsid w:val="001A04E0"/>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50A5"/>
    <w:rsid w:val="001B59C9"/>
    <w:rsid w:val="001B66AD"/>
    <w:rsid w:val="001B7401"/>
    <w:rsid w:val="001B7745"/>
    <w:rsid w:val="001C0CDA"/>
    <w:rsid w:val="001C193A"/>
    <w:rsid w:val="001C3104"/>
    <w:rsid w:val="001C40C8"/>
    <w:rsid w:val="001C4B85"/>
    <w:rsid w:val="001C5179"/>
    <w:rsid w:val="001C57E6"/>
    <w:rsid w:val="001C5B8F"/>
    <w:rsid w:val="001C6638"/>
    <w:rsid w:val="001C79BE"/>
    <w:rsid w:val="001C7A42"/>
    <w:rsid w:val="001D0B6E"/>
    <w:rsid w:val="001D0D3C"/>
    <w:rsid w:val="001D0DC4"/>
    <w:rsid w:val="001D1853"/>
    <w:rsid w:val="001D3529"/>
    <w:rsid w:val="001D49E7"/>
    <w:rsid w:val="001D5057"/>
    <w:rsid w:val="001D5DEE"/>
    <w:rsid w:val="001D6F61"/>
    <w:rsid w:val="001D714B"/>
    <w:rsid w:val="001D7871"/>
    <w:rsid w:val="001D799B"/>
    <w:rsid w:val="001D7A0D"/>
    <w:rsid w:val="001D7CC1"/>
    <w:rsid w:val="001E03E0"/>
    <w:rsid w:val="001E0729"/>
    <w:rsid w:val="001E0A98"/>
    <w:rsid w:val="001E112D"/>
    <w:rsid w:val="001E1743"/>
    <w:rsid w:val="001E1B43"/>
    <w:rsid w:val="001E1F4D"/>
    <w:rsid w:val="001E2323"/>
    <w:rsid w:val="001E2838"/>
    <w:rsid w:val="001E2D80"/>
    <w:rsid w:val="001E45F1"/>
    <w:rsid w:val="001E4758"/>
    <w:rsid w:val="001E6177"/>
    <w:rsid w:val="001E69EF"/>
    <w:rsid w:val="001E7419"/>
    <w:rsid w:val="001E776D"/>
    <w:rsid w:val="001E7AC6"/>
    <w:rsid w:val="001E7B2A"/>
    <w:rsid w:val="001E7C2D"/>
    <w:rsid w:val="001E7E0F"/>
    <w:rsid w:val="001F076A"/>
    <w:rsid w:val="001F0A60"/>
    <w:rsid w:val="001F1320"/>
    <w:rsid w:val="001F179C"/>
    <w:rsid w:val="001F34D1"/>
    <w:rsid w:val="001F479A"/>
    <w:rsid w:val="001F59EF"/>
    <w:rsid w:val="001F5A23"/>
    <w:rsid w:val="001F63EF"/>
    <w:rsid w:val="001F70A9"/>
    <w:rsid w:val="001F715B"/>
    <w:rsid w:val="001F7B83"/>
    <w:rsid w:val="002000ED"/>
    <w:rsid w:val="00201895"/>
    <w:rsid w:val="002018D3"/>
    <w:rsid w:val="00201E08"/>
    <w:rsid w:val="00202AD7"/>
    <w:rsid w:val="00202ADF"/>
    <w:rsid w:val="00203003"/>
    <w:rsid w:val="00203C24"/>
    <w:rsid w:val="00203CED"/>
    <w:rsid w:val="00203F39"/>
    <w:rsid w:val="00203FC0"/>
    <w:rsid w:val="00205CC9"/>
    <w:rsid w:val="00205E99"/>
    <w:rsid w:val="00206DEC"/>
    <w:rsid w:val="002104DB"/>
    <w:rsid w:val="00210573"/>
    <w:rsid w:val="00210D01"/>
    <w:rsid w:val="00210DE4"/>
    <w:rsid w:val="002111B2"/>
    <w:rsid w:val="00211602"/>
    <w:rsid w:val="00212570"/>
    <w:rsid w:val="00212F33"/>
    <w:rsid w:val="00214208"/>
    <w:rsid w:val="00214633"/>
    <w:rsid w:val="00214D4F"/>
    <w:rsid w:val="00215001"/>
    <w:rsid w:val="00215257"/>
    <w:rsid w:val="00215848"/>
    <w:rsid w:val="002171BB"/>
    <w:rsid w:val="002173D9"/>
    <w:rsid w:val="0022087F"/>
    <w:rsid w:val="00220DA2"/>
    <w:rsid w:val="00220F3E"/>
    <w:rsid w:val="0022133C"/>
    <w:rsid w:val="00221966"/>
    <w:rsid w:val="00221ADD"/>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03C"/>
    <w:rsid w:val="00236B44"/>
    <w:rsid w:val="00236D56"/>
    <w:rsid w:val="00237596"/>
    <w:rsid w:val="00237666"/>
    <w:rsid w:val="00237CD3"/>
    <w:rsid w:val="00237FDA"/>
    <w:rsid w:val="00240016"/>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20"/>
    <w:rsid w:val="00257567"/>
    <w:rsid w:val="002575D9"/>
    <w:rsid w:val="0026077C"/>
    <w:rsid w:val="0026138A"/>
    <w:rsid w:val="00261BB3"/>
    <w:rsid w:val="00261CEB"/>
    <w:rsid w:val="00261E2B"/>
    <w:rsid w:val="00262700"/>
    <w:rsid w:val="00262AE2"/>
    <w:rsid w:val="00262E5F"/>
    <w:rsid w:val="002637E5"/>
    <w:rsid w:val="0026390A"/>
    <w:rsid w:val="00264381"/>
    <w:rsid w:val="00264656"/>
    <w:rsid w:val="002648E8"/>
    <w:rsid w:val="00265267"/>
    <w:rsid w:val="00265343"/>
    <w:rsid w:val="00265E88"/>
    <w:rsid w:val="00266436"/>
    <w:rsid w:val="00266742"/>
    <w:rsid w:val="002667DA"/>
    <w:rsid w:val="00266B89"/>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2336"/>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F13"/>
    <w:rsid w:val="002B0A1B"/>
    <w:rsid w:val="002B15A0"/>
    <w:rsid w:val="002B1739"/>
    <w:rsid w:val="002B2853"/>
    <w:rsid w:val="002B4753"/>
    <w:rsid w:val="002B5728"/>
    <w:rsid w:val="002B5A86"/>
    <w:rsid w:val="002B5DA2"/>
    <w:rsid w:val="002B607F"/>
    <w:rsid w:val="002B7961"/>
    <w:rsid w:val="002C08F5"/>
    <w:rsid w:val="002C1CDD"/>
    <w:rsid w:val="002C1D28"/>
    <w:rsid w:val="002C1DE0"/>
    <w:rsid w:val="002C1F9E"/>
    <w:rsid w:val="002C22E6"/>
    <w:rsid w:val="002C25CA"/>
    <w:rsid w:val="002C267C"/>
    <w:rsid w:val="002C288D"/>
    <w:rsid w:val="002C3835"/>
    <w:rsid w:val="002C394F"/>
    <w:rsid w:val="002C416C"/>
    <w:rsid w:val="002C430D"/>
    <w:rsid w:val="002C4722"/>
    <w:rsid w:val="002C48C9"/>
    <w:rsid w:val="002C4AD4"/>
    <w:rsid w:val="002C573C"/>
    <w:rsid w:val="002C5867"/>
    <w:rsid w:val="002C5D3B"/>
    <w:rsid w:val="002C5FD5"/>
    <w:rsid w:val="002C670E"/>
    <w:rsid w:val="002C6966"/>
    <w:rsid w:val="002C7D08"/>
    <w:rsid w:val="002D16B0"/>
    <w:rsid w:val="002D1B35"/>
    <w:rsid w:val="002D1B4F"/>
    <w:rsid w:val="002D2A66"/>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205"/>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60A"/>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3B9"/>
    <w:rsid w:val="00303633"/>
    <w:rsid w:val="0030373A"/>
    <w:rsid w:val="00303766"/>
    <w:rsid w:val="003039FE"/>
    <w:rsid w:val="003043F3"/>
    <w:rsid w:val="00304665"/>
    <w:rsid w:val="003052AB"/>
    <w:rsid w:val="00305D4B"/>
    <w:rsid w:val="00306427"/>
    <w:rsid w:val="0030672C"/>
    <w:rsid w:val="0030676F"/>
    <w:rsid w:val="00306F35"/>
    <w:rsid w:val="00310141"/>
    <w:rsid w:val="003110BE"/>
    <w:rsid w:val="00311897"/>
    <w:rsid w:val="00311EC8"/>
    <w:rsid w:val="00312502"/>
    <w:rsid w:val="0031288E"/>
    <w:rsid w:val="0031294F"/>
    <w:rsid w:val="00312951"/>
    <w:rsid w:val="00312B9A"/>
    <w:rsid w:val="00312F60"/>
    <w:rsid w:val="003135D1"/>
    <w:rsid w:val="0031445D"/>
    <w:rsid w:val="003150CB"/>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5B98"/>
    <w:rsid w:val="00326902"/>
    <w:rsid w:val="0032754C"/>
    <w:rsid w:val="00330749"/>
    <w:rsid w:val="0033075C"/>
    <w:rsid w:val="0033083F"/>
    <w:rsid w:val="00330F47"/>
    <w:rsid w:val="00331214"/>
    <w:rsid w:val="003312D3"/>
    <w:rsid w:val="00331970"/>
    <w:rsid w:val="00331D9F"/>
    <w:rsid w:val="00332586"/>
    <w:rsid w:val="003328B8"/>
    <w:rsid w:val="00332A60"/>
    <w:rsid w:val="00333158"/>
    <w:rsid w:val="00333326"/>
    <w:rsid w:val="003333D3"/>
    <w:rsid w:val="00333A4C"/>
    <w:rsid w:val="0033486B"/>
    <w:rsid w:val="0033486E"/>
    <w:rsid w:val="00334A27"/>
    <w:rsid w:val="00335B5C"/>
    <w:rsid w:val="00336382"/>
    <w:rsid w:val="003366A1"/>
    <w:rsid w:val="0033771F"/>
    <w:rsid w:val="00337C0E"/>
    <w:rsid w:val="00340B50"/>
    <w:rsid w:val="00340C1B"/>
    <w:rsid w:val="0034137B"/>
    <w:rsid w:val="00341905"/>
    <w:rsid w:val="00341A5E"/>
    <w:rsid w:val="00341E35"/>
    <w:rsid w:val="0034219A"/>
    <w:rsid w:val="00342509"/>
    <w:rsid w:val="0034362E"/>
    <w:rsid w:val="003440A3"/>
    <w:rsid w:val="00344667"/>
    <w:rsid w:val="00345588"/>
    <w:rsid w:val="003458D0"/>
    <w:rsid w:val="003466A3"/>
    <w:rsid w:val="0035099A"/>
    <w:rsid w:val="00350C38"/>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B34"/>
    <w:rsid w:val="00363F46"/>
    <w:rsid w:val="003640D5"/>
    <w:rsid w:val="00364101"/>
    <w:rsid w:val="003653F0"/>
    <w:rsid w:val="00365C67"/>
    <w:rsid w:val="00365F6D"/>
    <w:rsid w:val="0036620F"/>
    <w:rsid w:val="00366598"/>
    <w:rsid w:val="003668D9"/>
    <w:rsid w:val="00366E71"/>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D3E"/>
    <w:rsid w:val="00376F53"/>
    <w:rsid w:val="003773C0"/>
    <w:rsid w:val="0037756C"/>
    <w:rsid w:val="00377FFC"/>
    <w:rsid w:val="00380007"/>
    <w:rsid w:val="00380508"/>
    <w:rsid w:val="00380BCA"/>
    <w:rsid w:val="00380E7F"/>
    <w:rsid w:val="00380F58"/>
    <w:rsid w:val="0038152C"/>
    <w:rsid w:val="00381AF1"/>
    <w:rsid w:val="00383AA7"/>
    <w:rsid w:val="00383B68"/>
    <w:rsid w:val="00383D68"/>
    <w:rsid w:val="00383EEC"/>
    <w:rsid w:val="00383F75"/>
    <w:rsid w:val="00383FFC"/>
    <w:rsid w:val="003840CE"/>
    <w:rsid w:val="003842C3"/>
    <w:rsid w:val="003845BC"/>
    <w:rsid w:val="00384E8C"/>
    <w:rsid w:val="00385016"/>
    <w:rsid w:val="00385272"/>
    <w:rsid w:val="0038589D"/>
    <w:rsid w:val="00385FB5"/>
    <w:rsid w:val="003868FB"/>
    <w:rsid w:val="00386D0C"/>
    <w:rsid w:val="0038760E"/>
    <w:rsid w:val="00391110"/>
    <w:rsid w:val="00391B4D"/>
    <w:rsid w:val="00391EC8"/>
    <w:rsid w:val="00392524"/>
    <w:rsid w:val="00392781"/>
    <w:rsid w:val="00392A00"/>
    <w:rsid w:val="00394915"/>
    <w:rsid w:val="00394CE7"/>
    <w:rsid w:val="00396FEB"/>
    <w:rsid w:val="00397052"/>
    <w:rsid w:val="0039790A"/>
    <w:rsid w:val="00397CE0"/>
    <w:rsid w:val="003A0487"/>
    <w:rsid w:val="003A04E3"/>
    <w:rsid w:val="003A073F"/>
    <w:rsid w:val="003A1622"/>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0E75"/>
    <w:rsid w:val="003C1CCC"/>
    <w:rsid w:val="003C2043"/>
    <w:rsid w:val="003C2250"/>
    <w:rsid w:val="003C37A5"/>
    <w:rsid w:val="003C4463"/>
    <w:rsid w:val="003C4CAB"/>
    <w:rsid w:val="003C5195"/>
    <w:rsid w:val="003C51F8"/>
    <w:rsid w:val="003C659F"/>
    <w:rsid w:val="003C699C"/>
    <w:rsid w:val="003C6C85"/>
    <w:rsid w:val="003C6EC9"/>
    <w:rsid w:val="003C6F58"/>
    <w:rsid w:val="003C7B4E"/>
    <w:rsid w:val="003C7BD5"/>
    <w:rsid w:val="003D0114"/>
    <w:rsid w:val="003D016A"/>
    <w:rsid w:val="003D0A6E"/>
    <w:rsid w:val="003D0AAA"/>
    <w:rsid w:val="003D0AE4"/>
    <w:rsid w:val="003D228F"/>
    <w:rsid w:val="003D38E4"/>
    <w:rsid w:val="003D47C3"/>
    <w:rsid w:val="003D4CEC"/>
    <w:rsid w:val="003D4EF2"/>
    <w:rsid w:val="003D59D5"/>
    <w:rsid w:val="003D5DEA"/>
    <w:rsid w:val="003D6035"/>
    <w:rsid w:val="003D6073"/>
    <w:rsid w:val="003D60B9"/>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2869"/>
    <w:rsid w:val="003F287B"/>
    <w:rsid w:val="003F33A0"/>
    <w:rsid w:val="003F3D76"/>
    <w:rsid w:val="003F3E1F"/>
    <w:rsid w:val="003F4307"/>
    <w:rsid w:val="003F436C"/>
    <w:rsid w:val="003F46D1"/>
    <w:rsid w:val="003F4862"/>
    <w:rsid w:val="003F4CB6"/>
    <w:rsid w:val="003F675D"/>
    <w:rsid w:val="003F6969"/>
    <w:rsid w:val="003F6FBE"/>
    <w:rsid w:val="003F727B"/>
    <w:rsid w:val="003F77E2"/>
    <w:rsid w:val="00400EC4"/>
    <w:rsid w:val="00401245"/>
    <w:rsid w:val="004013F3"/>
    <w:rsid w:val="00401418"/>
    <w:rsid w:val="004022CB"/>
    <w:rsid w:val="004023F2"/>
    <w:rsid w:val="00403F70"/>
    <w:rsid w:val="004056CB"/>
    <w:rsid w:val="00405816"/>
    <w:rsid w:val="00406096"/>
    <w:rsid w:val="004070A9"/>
    <w:rsid w:val="004073E7"/>
    <w:rsid w:val="00407B4B"/>
    <w:rsid w:val="00407D5E"/>
    <w:rsid w:val="00411C70"/>
    <w:rsid w:val="00412074"/>
    <w:rsid w:val="0041291C"/>
    <w:rsid w:val="00412F8E"/>
    <w:rsid w:val="004130E6"/>
    <w:rsid w:val="00413B3A"/>
    <w:rsid w:val="004144B3"/>
    <w:rsid w:val="004144BA"/>
    <w:rsid w:val="00414678"/>
    <w:rsid w:val="00414DAB"/>
    <w:rsid w:val="00414EA0"/>
    <w:rsid w:val="004155EE"/>
    <w:rsid w:val="00415773"/>
    <w:rsid w:val="004158D4"/>
    <w:rsid w:val="00415A2F"/>
    <w:rsid w:val="0041690F"/>
    <w:rsid w:val="00416AE9"/>
    <w:rsid w:val="00416B91"/>
    <w:rsid w:val="0041797C"/>
    <w:rsid w:val="00417ED1"/>
    <w:rsid w:val="004209ED"/>
    <w:rsid w:val="00421C9C"/>
    <w:rsid w:val="00422807"/>
    <w:rsid w:val="00423275"/>
    <w:rsid w:val="0042414A"/>
    <w:rsid w:val="004243AE"/>
    <w:rsid w:val="00424491"/>
    <w:rsid w:val="00424832"/>
    <w:rsid w:val="00424BCF"/>
    <w:rsid w:val="00424EAD"/>
    <w:rsid w:val="00424FA4"/>
    <w:rsid w:val="0042516A"/>
    <w:rsid w:val="00425883"/>
    <w:rsid w:val="00425C1D"/>
    <w:rsid w:val="00425F77"/>
    <w:rsid w:val="00426079"/>
    <w:rsid w:val="00426096"/>
    <w:rsid w:val="004261CD"/>
    <w:rsid w:val="004265AA"/>
    <w:rsid w:val="0042688A"/>
    <w:rsid w:val="00427BF8"/>
    <w:rsid w:val="0043093F"/>
    <w:rsid w:val="00431A03"/>
    <w:rsid w:val="004329E6"/>
    <w:rsid w:val="00432BF2"/>
    <w:rsid w:val="00433A6A"/>
    <w:rsid w:val="0043558F"/>
    <w:rsid w:val="00435D47"/>
    <w:rsid w:val="0043644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FC0"/>
    <w:rsid w:val="004505D5"/>
    <w:rsid w:val="004508F4"/>
    <w:rsid w:val="00450B99"/>
    <w:rsid w:val="0045163F"/>
    <w:rsid w:val="00451FC4"/>
    <w:rsid w:val="00451FC6"/>
    <w:rsid w:val="00452702"/>
    <w:rsid w:val="004530B2"/>
    <w:rsid w:val="004532EB"/>
    <w:rsid w:val="00454FEA"/>
    <w:rsid w:val="00455D10"/>
    <w:rsid w:val="004564B4"/>
    <w:rsid w:val="004570AC"/>
    <w:rsid w:val="00457767"/>
    <w:rsid w:val="00457CEC"/>
    <w:rsid w:val="00457D58"/>
    <w:rsid w:val="004608CC"/>
    <w:rsid w:val="004611DF"/>
    <w:rsid w:val="0046122B"/>
    <w:rsid w:val="00461410"/>
    <w:rsid w:val="0046218F"/>
    <w:rsid w:val="00462401"/>
    <w:rsid w:val="0046292D"/>
    <w:rsid w:val="00463513"/>
    <w:rsid w:val="00463D7D"/>
    <w:rsid w:val="00463EFD"/>
    <w:rsid w:val="00464E07"/>
    <w:rsid w:val="00465150"/>
    <w:rsid w:val="00466355"/>
    <w:rsid w:val="0046674D"/>
    <w:rsid w:val="0046704B"/>
    <w:rsid w:val="00467F04"/>
    <w:rsid w:val="00470408"/>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8C7"/>
    <w:rsid w:val="004775D5"/>
    <w:rsid w:val="00477C5F"/>
    <w:rsid w:val="00477EDE"/>
    <w:rsid w:val="00480051"/>
    <w:rsid w:val="004807A0"/>
    <w:rsid w:val="004807F5"/>
    <w:rsid w:val="004814A1"/>
    <w:rsid w:val="004817E8"/>
    <w:rsid w:val="004829AA"/>
    <w:rsid w:val="00483F35"/>
    <w:rsid w:val="00483FD0"/>
    <w:rsid w:val="00484B1D"/>
    <w:rsid w:val="004861C0"/>
    <w:rsid w:val="00486A1E"/>
    <w:rsid w:val="00486D60"/>
    <w:rsid w:val="00487005"/>
    <w:rsid w:val="004872F6"/>
    <w:rsid w:val="00487582"/>
    <w:rsid w:val="00487E60"/>
    <w:rsid w:val="00490442"/>
    <w:rsid w:val="00490A92"/>
    <w:rsid w:val="00490D13"/>
    <w:rsid w:val="00490D56"/>
    <w:rsid w:val="00490D58"/>
    <w:rsid w:val="00491616"/>
    <w:rsid w:val="0049209C"/>
    <w:rsid w:val="00492294"/>
    <w:rsid w:val="0049234E"/>
    <w:rsid w:val="00492730"/>
    <w:rsid w:val="00492760"/>
    <w:rsid w:val="00492B3A"/>
    <w:rsid w:val="00493484"/>
    <w:rsid w:val="00493510"/>
    <w:rsid w:val="00494080"/>
    <w:rsid w:val="00494761"/>
    <w:rsid w:val="00495002"/>
    <w:rsid w:val="00496714"/>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2E45"/>
    <w:rsid w:val="004B3029"/>
    <w:rsid w:val="004B4262"/>
    <w:rsid w:val="004B44C4"/>
    <w:rsid w:val="004B4F1B"/>
    <w:rsid w:val="004B4F5F"/>
    <w:rsid w:val="004B5283"/>
    <w:rsid w:val="004B6666"/>
    <w:rsid w:val="004B686B"/>
    <w:rsid w:val="004B6933"/>
    <w:rsid w:val="004B6B97"/>
    <w:rsid w:val="004B6DE2"/>
    <w:rsid w:val="004B7277"/>
    <w:rsid w:val="004B7524"/>
    <w:rsid w:val="004C00A5"/>
    <w:rsid w:val="004C04DF"/>
    <w:rsid w:val="004C094C"/>
    <w:rsid w:val="004C0C33"/>
    <w:rsid w:val="004C0D4F"/>
    <w:rsid w:val="004C1194"/>
    <w:rsid w:val="004C3603"/>
    <w:rsid w:val="004C3CFB"/>
    <w:rsid w:val="004C41DC"/>
    <w:rsid w:val="004C441C"/>
    <w:rsid w:val="004C455C"/>
    <w:rsid w:val="004C48D3"/>
    <w:rsid w:val="004C74E9"/>
    <w:rsid w:val="004C7F1F"/>
    <w:rsid w:val="004D09CC"/>
    <w:rsid w:val="004D14FE"/>
    <w:rsid w:val="004D1B24"/>
    <w:rsid w:val="004D1B6D"/>
    <w:rsid w:val="004D3652"/>
    <w:rsid w:val="004D3653"/>
    <w:rsid w:val="004D48B4"/>
    <w:rsid w:val="004D4B1A"/>
    <w:rsid w:val="004D4D0C"/>
    <w:rsid w:val="004D4ED2"/>
    <w:rsid w:val="004D55C1"/>
    <w:rsid w:val="004D5613"/>
    <w:rsid w:val="004D569C"/>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6B88"/>
    <w:rsid w:val="004E77DC"/>
    <w:rsid w:val="004E7B9E"/>
    <w:rsid w:val="004F02F7"/>
    <w:rsid w:val="004F03AE"/>
    <w:rsid w:val="004F217D"/>
    <w:rsid w:val="004F21E6"/>
    <w:rsid w:val="004F22A3"/>
    <w:rsid w:val="004F3225"/>
    <w:rsid w:val="004F3A20"/>
    <w:rsid w:val="004F3B33"/>
    <w:rsid w:val="004F466E"/>
    <w:rsid w:val="004F479A"/>
    <w:rsid w:val="004F4E7F"/>
    <w:rsid w:val="004F55D2"/>
    <w:rsid w:val="004F5A32"/>
    <w:rsid w:val="004F5ADB"/>
    <w:rsid w:val="004F60B1"/>
    <w:rsid w:val="004F6F6D"/>
    <w:rsid w:val="00500476"/>
    <w:rsid w:val="005006F3"/>
    <w:rsid w:val="0050078D"/>
    <w:rsid w:val="00500C5E"/>
    <w:rsid w:val="00501587"/>
    <w:rsid w:val="0050272B"/>
    <w:rsid w:val="0050327B"/>
    <w:rsid w:val="005063B3"/>
    <w:rsid w:val="0050694D"/>
    <w:rsid w:val="00506B77"/>
    <w:rsid w:val="005075D8"/>
    <w:rsid w:val="00507AA3"/>
    <w:rsid w:val="005102D5"/>
    <w:rsid w:val="00510895"/>
    <w:rsid w:val="00510D06"/>
    <w:rsid w:val="0051133A"/>
    <w:rsid w:val="0051176D"/>
    <w:rsid w:val="005119AD"/>
    <w:rsid w:val="00512086"/>
    <w:rsid w:val="00512B48"/>
    <w:rsid w:val="00512BE1"/>
    <w:rsid w:val="00512ECA"/>
    <w:rsid w:val="005138D6"/>
    <w:rsid w:val="00513BB0"/>
    <w:rsid w:val="00514DF7"/>
    <w:rsid w:val="0051551E"/>
    <w:rsid w:val="00515F3C"/>
    <w:rsid w:val="0051671A"/>
    <w:rsid w:val="00516928"/>
    <w:rsid w:val="00516D6D"/>
    <w:rsid w:val="00516E6B"/>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0D63"/>
    <w:rsid w:val="005319AA"/>
    <w:rsid w:val="00532191"/>
    <w:rsid w:val="00533182"/>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63D"/>
    <w:rsid w:val="00552279"/>
    <w:rsid w:val="00552F43"/>
    <w:rsid w:val="005532A8"/>
    <w:rsid w:val="005532B9"/>
    <w:rsid w:val="0055339D"/>
    <w:rsid w:val="00553567"/>
    <w:rsid w:val="00553D7F"/>
    <w:rsid w:val="005549BC"/>
    <w:rsid w:val="005549F6"/>
    <w:rsid w:val="00554C9F"/>
    <w:rsid w:val="00555D4D"/>
    <w:rsid w:val="005562BB"/>
    <w:rsid w:val="0055702A"/>
    <w:rsid w:val="005572CC"/>
    <w:rsid w:val="00557767"/>
    <w:rsid w:val="005610EE"/>
    <w:rsid w:val="0056119B"/>
    <w:rsid w:val="00561599"/>
    <w:rsid w:val="00562102"/>
    <w:rsid w:val="0056225D"/>
    <w:rsid w:val="005631E1"/>
    <w:rsid w:val="0056322F"/>
    <w:rsid w:val="00565CFC"/>
    <w:rsid w:val="00566B09"/>
    <w:rsid w:val="0056761B"/>
    <w:rsid w:val="005704EA"/>
    <w:rsid w:val="005721B3"/>
    <w:rsid w:val="00572504"/>
    <w:rsid w:val="00572F88"/>
    <w:rsid w:val="005730F9"/>
    <w:rsid w:val="005738D5"/>
    <w:rsid w:val="00573DD2"/>
    <w:rsid w:val="00574C19"/>
    <w:rsid w:val="00575AA1"/>
    <w:rsid w:val="00575B91"/>
    <w:rsid w:val="00576151"/>
    <w:rsid w:val="00576368"/>
    <w:rsid w:val="005764D2"/>
    <w:rsid w:val="00577D5A"/>
    <w:rsid w:val="00580D25"/>
    <w:rsid w:val="005815C3"/>
    <w:rsid w:val="005818D0"/>
    <w:rsid w:val="00582EE9"/>
    <w:rsid w:val="00583418"/>
    <w:rsid w:val="005836E8"/>
    <w:rsid w:val="005837DE"/>
    <w:rsid w:val="005838FE"/>
    <w:rsid w:val="00583ED3"/>
    <w:rsid w:val="0058417A"/>
    <w:rsid w:val="005846E9"/>
    <w:rsid w:val="00584799"/>
    <w:rsid w:val="00585490"/>
    <w:rsid w:val="00585964"/>
    <w:rsid w:val="005861C9"/>
    <w:rsid w:val="00586B0B"/>
    <w:rsid w:val="00587308"/>
    <w:rsid w:val="00587CFE"/>
    <w:rsid w:val="0059003D"/>
    <w:rsid w:val="00590089"/>
    <w:rsid w:val="00590323"/>
    <w:rsid w:val="0059048E"/>
    <w:rsid w:val="005910F7"/>
    <w:rsid w:val="00591345"/>
    <w:rsid w:val="00592401"/>
    <w:rsid w:val="00592642"/>
    <w:rsid w:val="00592D57"/>
    <w:rsid w:val="00594C22"/>
    <w:rsid w:val="00594C68"/>
    <w:rsid w:val="00595549"/>
    <w:rsid w:val="00596454"/>
    <w:rsid w:val="00597943"/>
    <w:rsid w:val="005A0693"/>
    <w:rsid w:val="005A0805"/>
    <w:rsid w:val="005A1E0E"/>
    <w:rsid w:val="005A1FEC"/>
    <w:rsid w:val="005A3799"/>
    <w:rsid w:val="005A419B"/>
    <w:rsid w:val="005A4591"/>
    <w:rsid w:val="005A549A"/>
    <w:rsid w:val="005A566F"/>
    <w:rsid w:val="005A5DAE"/>
    <w:rsid w:val="005A615E"/>
    <w:rsid w:val="005A6230"/>
    <w:rsid w:val="005A638B"/>
    <w:rsid w:val="005A662F"/>
    <w:rsid w:val="005A694B"/>
    <w:rsid w:val="005A7B09"/>
    <w:rsid w:val="005A7D59"/>
    <w:rsid w:val="005B00E7"/>
    <w:rsid w:val="005B0636"/>
    <w:rsid w:val="005B0878"/>
    <w:rsid w:val="005B134F"/>
    <w:rsid w:val="005B1DA1"/>
    <w:rsid w:val="005B2461"/>
    <w:rsid w:val="005B3D44"/>
    <w:rsid w:val="005B44FA"/>
    <w:rsid w:val="005B5DB7"/>
    <w:rsid w:val="005B6012"/>
    <w:rsid w:val="005B6285"/>
    <w:rsid w:val="005B634A"/>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49"/>
    <w:rsid w:val="005C688D"/>
    <w:rsid w:val="005C6BDE"/>
    <w:rsid w:val="005C6C27"/>
    <w:rsid w:val="005C6EF7"/>
    <w:rsid w:val="005C6F3A"/>
    <w:rsid w:val="005C732E"/>
    <w:rsid w:val="005C75D6"/>
    <w:rsid w:val="005C7D9D"/>
    <w:rsid w:val="005D05E8"/>
    <w:rsid w:val="005D1422"/>
    <w:rsid w:val="005D17C2"/>
    <w:rsid w:val="005D1FA7"/>
    <w:rsid w:val="005D3A5E"/>
    <w:rsid w:val="005D41F4"/>
    <w:rsid w:val="005D4625"/>
    <w:rsid w:val="005D463B"/>
    <w:rsid w:val="005D571E"/>
    <w:rsid w:val="005D595E"/>
    <w:rsid w:val="005D6493"/>
    <w:rsid w:val="005D64E5"/>
    <w:rsid w:val="005E069A"/>
    <w:rsid w:val="005E1E9C"/>
    <w:rsid w:val="005E1FEF"/>
    <w:rsid w:val="005E2C2C"/>
    <w:rsid w:val="005E345A"/>
    <w:rsid w:val="005E4261"/>
    <w:rsid w:val="005E477E"/>
    <w:rsid w:val="005E480F"/>
    <w:rsid w:val="005E5D9E"/>
    <w:rsid w:val="005E6292"/>
    <w:rsid w:val="005E64C8"/>
    <w:rsid w:val="005E6539"/>
    <w:rsid w:val="005E69DE"/>
    <w:rsid w:val="005E6EFD"/>
    <w:rsid w:val="005E72B9"/>
    <w:rsid w:val="005F04E2"/>
    <w:rsid w:val="005F11C1"/>
    <w:rsid w:val="005F122C"/>
    <w:rsid w:val="005F12D1"/>
    <w:rsid w:val="005F1A62"/>
    <w:rsid w:val="005F22AD"/>
    <w:rsid w:val="005F234D"/>
    <w:rsid w:val="005F34BF"/>
    <w:rsid w:val="005F4753"/>
    <w:rsid w:val="005F4CE7"/>
    <w:rsid w:val="005F530A"/>
    <w:rsid w:val="005F5D6E"/>
    <w:rsid w:val="005F5DE2"/>
    <w:rsid w:val="005F6358"/>
    <w:rsid w:val="005F6885"/>
    <w:rsid w:val="005F6B0E"/>
    <w:rsid w:val="005F6CA6"/>
    <w:rsid w:val="005F74B5"/>
    <w:rsid w:val="005F7C20"/>
    <w:rsid w:val="0060001C"/>
    <w:rsid w:val="006002BA"/>
    <w:rsid w:val="0060053D"/>
    <w:rsid w:val="00600D48"/>
    <w:rsid w:val="00601619"/>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35F"/>
    <w:rsid w:val="00614469"/>
    <w:rsid w:val="00614F22"/>
    <w:rsid w:val="00614FC8"/>
    <w:rsid w:val="0061540B"/>
    <w:rsid w:val="006161D6"/>
    <w:rsid w:val="006167FE"/>
    <w:rsid w:val="00617428"/>
    <w:rsid w:val="00620368"/>
    <w:rsid w:val="006211FE"/>
    <w:rsid w:val="00621AF5"/>
    <w:rsid w:val="00623989"/>
    <w:rsid w:val="00623F44"/>
    <w:rsid w:val="006249DC"/>
    <w:rsid w:val="00624B1C"/>
    <w:rsid w:val="00625456"/>
    <w:rsid w:val="00626783"/>
    <w:rsid w:val="006271F5"/>
    <w:rsid w:val="0062732B"/>
    <w:rsid w:val="006273DB"/>
    <w:rsid w:val="006274F4"/>
    <w:rsid w:val="00627563"/>
    <w:rsid w:val="006278EE"/>
    <w:rsid w:val="006279ED"/>
    <w:rsid w:val="00627D4A"/>
    <w:rsid w:val="00630E6B"/>
    <w:rsid w:val="00631363"/>
    <w:rsid w:val="006313BF"/>
    <w:rsid w:val="00631E35"/>
    <w:rsid w:val="00632015"/>
    <w:rsid w:val="006320AE"/>
    <w:rsid w:val="006321BB"/>
    <w:rsid w:val="00633379"/>
    <w:rsid w:val="00633AD1"/>
    <w:rsid w:val="00633C98"/>
    <w:rsid w:val="00634944"/>
    <w:rsid w:val="00634D36"/>
    <w:rsid w:val="00634D48"/>
    <w:rsid w:val="00635722"/>
    <w:rsid w:val="0063583B"/>
    <w:rsid w:val="00636117"/>
    <w:rsid w:val="00637327"/>
    <w:rsid w:val="006402DD"/>
    <w:rsid w:val="006406FF"/>
    <w:rsid w:val="00640F06"/>
    <w:rsid w:val="00641DB6"/>
    <w:rsid w:val="00641FA1"/>
    <w:rsid w:val="006420E2"/>
    <w:rsid w:val="00642537"/>
    <w:rsid w:val="00642A5C"/>
    <w:rsid w:val="00643274"/>
    <w:rsid w:val="00643B46"/>
    <w:rsid w:val="006440FE"/>
    <w:rsid w:val="0064485B"/>
    <w:rsid w:val="0064556E"/>
    <w:rsid w:val="006458B5"/>
    <w:rsid w:val="00646031"/>
    <w:rsid w:val="00646584"/>
    <w:rsid w:val="00646765"/>
    <w:rsid w:val="00646CD3"/>
    <w:rsid w:val="006476FB"/>
    <w:rsid w:val="00651842"/>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D15"/>
    <w:rsid w:val="00674EEF"/>
    <w:rsid w:val="00675428"/>
    <w:rsid w:val="00675B87"/>
    <w:rsid w:val="00675B97"/>
    <w:rsid w:val="0067765C"/>
    <w:rsid w:val="006777EE"/>
    <w:rsid w:val="00677B0B"/>
    <w:rsid w:val="006805F8"/>
    <w:rsid w:val="0068175B"/>
    <w:rsid w:val="006817B4"/>
    <w:rsid w:val="006825D1"/>
    <w:rsid w:val="0068280F"/>
    <w:rsid w:val="00682A4D"/>
    <w:rsid w:val="00683642"/>
    <w:rsid w:val="006837FE"/>
    <w:rsid w:val="00684184"/>
    <w:rsid w:val="006842E1"/>
    <w:rsid w:val="00684567"/>
    <w:rsid w:val="00684AA6"/>
    <w:rsid w:val="006856C0"/>
    <w:rsid w:val="00686A89"/>
    <w:rsid w:val="006877DB"/>
    <w:rsid w:val="00687842"/>
    <w:rsid w:val="00687C17"/>
    <w:rsid w:val="0069017A"/>
    <w:rsid w:val="00690490"/>
    <w:rsid w:val="006918EE"/>
    <w:rsid w:val="00691F11"/>
    <w:rsid w:val="00692682"/>
    <w:rsid w:val="00692A6A"/>
    <w:rsid w:val="00692F61"/>
    <w:rsid w:val="00692F75"/>
    <w:rsid w:val="00694373"/>
    <w:rsid w:val="0069493C"/>
    <w:rsid w:val="00694EBA"/>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5EB9"/>
    <w:rsid w:val="006A6971"/>
    <w:rsid w:val="006A6E83"/>
    <w:rsid w:val="006A737E"/>
    <w:rsid w:val="006A75D1"/>
    <w:rsid w:val="006A7F13"/>
    <w:rsid w:val="006A7F66"/>
    <w:rsid w:val="006B0442"/>
    <w:rsid w:val="006B04EF"/>
    <w:rsid w:val="006B1829"/>
    <w:rsid w:val="006B2A90"/>
    <w:rsid w:val="006B2AF3"/>
    <w:rsid w:val="006B37C7"/>
    <w:rsid w:val="006B4BDB"/>
    <w:rsid w:val="006B50FA"/>
    <w:rsid w:val="006B6698"/>
    <w:rsid w:val="006B6F08"/>
    <w:rsid w:val="006B7121"/>
    <w:rsid w:val="006B79F3"/>
    <w:rsid w:val="006C0355"/>
    <w:rsid w:val="006C1061"/>
    <w:rsid w:val="006C1590"/>
    <w:rsid w:val="006C29CF"/>
    <w:rsid w:val="006C2B2A"/>
    <w:rsid w:val="006C2E18"/>
    <w:rsid w:val="006C2FB8"/>
    <w:rsid w:val="006C2FC4"/>
    <w:rsid w:val="006C37D5"/>
    <w:rsid w:val="006C38FB"/>
    <w:rsid w:val="006C39BE"/>
    <w:rsid w:val="006C3AE8"/>
    <w:rsid w:val="006C3EF4"/>
    <w:rsid w:val="006C3F66"/>
    <w:rsid w:val="006C4D50"/>
    <w:rsid w:val="006C4F31"/>
    <w:rsid w:val="006C5B74"/>
    <w:rsid w:val="006C622E"/>
    <w:rsid w:val="006C6843"/>
    <w:rsid w:val="006C6FA5"/>
    <w:rsid w:val="006C7D03"/>
    <w:rsid w:val="006C7D96"/>
    <w:rsid w:val="006D0146"/>
    <w:rsid w:val="006D0182"/>
    <w:rsid w:val="006D08AE"/>
    <w:rsid w:val="006D0A30"/>
    <w:rsid w:val="006D1BCA"/>
    <w:rsid w:val="006D2043"/>
    <w:rsid w:val="006D30E6"/>
    <w:rsid w:val="006D315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80"/>
    <w:rsid w:val="006F31B8"/>
    <w:rsid w:val="006F3318"/>
    <w:rsid w:val="006F3935"/>
    <w:rsid w:val="006F3AD6"/>
    <w:rsid w:val="006F3F4C"/>
    <w:rsid w:val="006F466B"/>
    <w:rsid w:val="006F4EAF"/>
    <w:rsid w:val="006F4F07"/>
    <w:rsid w:val="006F5135"/>
    <w:rsid w:val="006F5597"/>
    <w:rsid w:val="006F56AE"/>
    <w:rsid w:val="006F5B07"/>
    <w:rsid w:val="006F6028"/>
    <w:rsid w:val="006F603F"/>
    <w:rsid w:val="006F6264"/>
    <w:rsid w:val="00700960"/>
    <w:rsid w:val="00700AB6"/>
    <w:rsid w:val="00701B60"/>
    <w:rsid w:val="00701BF4"/>
    <w:rsid w:val="00701E09"/>
    <w:rsid w:val="00702525"/>
    <w:rsid w:val="00702C53"/>
    <w:rsid w:val="00703608"/>
    <w:rsid w:val="00703CE3"/>
    <w:rsid w:val="00704106"/>
    <w:rsid w:val="007042F2"/>
    <w:rsid w:val="007050EC"/>
    <w:rsid w:val="0070671B"/>
    <w:rsid w:val="00706C20"/>
    <w:rsid w:val="007070E1"/>
    <w:rsid w:val="00707A95"/>
    <w:rsid w:val="007109BD"/>
    <w:rsid w:val="007113AE"/>
    <w:rsid w:val="007113C5"/>
    <w:rsid w:val="007114C7"/>
    <w:rsid w:val="007121E9"/>
    <w:rsid w:val="007122A3"/>
    <w:rsid w:val="00712CC1"/>
    <w:rsid w:val="00713027"/>
    <w:rsid w:val="00713404"/>
    <w:rsid w:val="007136E4"/>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2A79"/>
    <w:rsid w:val="00743226"/>
    <w:rsid w:val="00743ABF"/>
    <w:rsid w:val="00743D37"/>
    <w:rsid w:val="00743F78"/>
    <w:rsid w:val="0074402B"/>
    <w:rsid w:val="00744C1F"/>
    <w:rsid w:val="007455C5"/>
    <w:rsid w:val="007456A3"/>
    <w:rsid w:val="00745705"/>
    <w:rsid w:val="00745CF6"/>
    <w:rsid w:val="007465A0"/>
    <w:rsid w:val="007465BA"/>
    <w:rsid w:val="00746798"/>
    <w:rsid w:val="00747701"/>
    <w:rsid w:val="00747889"/>
    <w:rsid w:val="007525FD"/>
    <w:rsid w:val="00752C30"/>
    <w:rsid w:val="00752C81"/>
    <w:rsid w:val="007532EF"/>
    <w:rsid w:val="007534BE"/>
    <w:rsid w:val="00753964"/>
    <w:rsid w:val="00753AC2"/>
    <w:rsid w:val="0075428B"/>
    <w:rsid w:val="00755098"/>
    <w:rsid w:val="00755C20"/>
    <w:rsid w:val="00757E9C"/>
    <w:rsid w:val="00761284"/>
    <w:rsid w:val="00761A53"/>
    <w:rsid w:val="0076206A"/>
    <w:rsid w:val="00762896"/>
    <w:rsid w:val="0076297B"/>
    <w:rsid w:val="00762DB1"/>
    <w:rsid w:val="007631C1"/>
    <w:rsid w:val="007637DF"/>
    <w:rsid w:val="00763FC2"/>
    <w:rsid w:val="0076423E"/>
    <w:rsid w:val="0076451B"/>
    <w:rsid w:val="007653C1"/>
    <w:rsid w:val="0076610B"/>
    <w:rsid w:val="0076635D"/>
    <w:rsid w:val="00767635"/>
    <w:rsid w:val="007704E1"/>
    <w:rsid w:val="007709FF"/>
    <w:rsid w:val="00770D35"/>
    <w:rsid w:val="00771126"/>
    <w:rsid w:val="007717DE"/>
    <w:rsid w:val="00771980"/>
    <w:rsid w:val="00771E85"/>
    <w:rsid w:val="00771EDD"/>
    <w:rsid w:val="00771FEA"/>
    <w:rsid w:val="00772586"/>
    <w:rsid w:val="007729AF"/>
    <w:rsid w:val="00772ABD"/>
    <w:rsid w:val="00772DAA"/>
    <w:rsid w:val="00772E24"/>
    <w:rsid w:val="00772FF5"/>
    <w:rsid w:val="00773373"/>
    <w:rsid w:val="00773A5A"/>
    <w:rsid w:val="007741C0"/>
    <w:rsid w:val="0077426D"/>
    <w:rsid w:val="007748F3"/>
    <w:rsid w:val="00775200"/>
    <w:rsid w:val="00776DC6"/>
    <w:rsid w:val="00777681"/>
    <w:rsid w:val="00777880"/>
    <w:rsid w:val="007806A8"/>
    <w:rsid w:val="00780A08"/>
    <w:rsid w:val="00781085"/>
    <w:rsid w:val="007815D3"/>
    <w:rsid w:val="00781AB8"/>
    <w:rsid w:val="00781E3B"/>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8F2"/>
    <w:rsid w:val="00797130"/>
    <w:rsid w:val="00797465"/>
    <w:rsid w:val="00797890"/>
    <w:rsid w:val="00797C3B"/>
    <w:rsid w:val="007A0FE4"/>
    <w:rsid w:val="007A1068"/>
    <w:rsid w:val="007A1117"/>
    <w:rsid w:val="007A12E6"/>
    <w:rsid w:val="007A1613"/>
    <w:rsid w:val="007A1DC4"/>
    <w:rsid w:val="007A277D"/>
    <w:rsid w:val="007A2CB1"/>
    <w:rsid w:val="007A3388"/>
    <w:rsid w:val="007A43CC"/>
    <w:rsid w:val="007A47D8"/>
    <w:rsid w:val="007A487A"/>
    <w:rsid w:val="007A5290"/>
    <w:rsid w:val="007A52AC"/>
    <w:rsid w:val="007A5E8D"/>
    <w:rsid w:val="007A5E95"/>
    <w:rsid w:val="007A734B"/>
    <w:rsid w:val="007A79FC"/>
    <w:rsid w:val="007A7DBF"/>
    <w:rsid w:val="007B0FD1"/>
    <w:rsid w:val="007B1754"/>
    <w:rsid w:val="007B1830"/>
    <w:rsid w:val="007B1970"/>
    <w:rsid w:val="007B26D1"/>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0703"/>
    <w:rsid w:val="007C1247"/>
    <w:rsid w:val="007C1249"/>
    <w:rsid w:val="007C1381"/>
    <w:rsid w:val="007C18F3"/>
    <w:rsid w:val="007C1959"/>
    <w:rsid w:val="007C1B81"/>
    <w:rsid w:val="007C1C08"/>
    <w:rsid w:val="007C1D0F"/>
    <w:rsid w:val="007C2458"/>
    <w:rsid w:val="007C2970"/>
    <w:rsid w:val="007C2B98"/>
    <w:rsid w:val="007C33DB"/>
    <w:rsid w:val="007C393A"/>
    <w:rsid w:val="007C4040"/>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019"/>
    <w:rsid w:val="007D5A11"/>
    <w:rsid w:val="007D5A49"/>
    <w:rsid w:val="007D627E"/>
    <w:rsid w:val="007D722C"/>
    <w:rsid w:val="007D786A"/>
    <w:rsid w:val="007D7F1F"/>
    <w:rsid w:val="007E04DF"/>
    <w:rsid w:val="007E15A9"/>
    <w:rsid w:val="007E2417"/>
    <w:rsid w:val="007E246B"/>
    <w:rsid w:val="007E2565"/>
    <w:rsid w:val="007E2DA3"/>
    <w:rsid w:val="007E2DCF"/>
    <w:rsid w:val="007E32C7"/>
    <w:rsid w:val="007E43FA"/>
    <w:rsid w:val="007E44F9"/>
    <w:rsid w:val="007E460F"/>
    <w:rsid w:val="007E502A"/>
    <w:rsid w:val="007E53EC"/>
    <w:rsid w:val="007E54F5"/>
    <w:rsid w:val="007E624C"/>
    <w:rsid w:val="007E6ACE"/>
    <w:rsid w:val="007F05A9"/>
    <w:rsid w:val="007F0B3F"/>
    <w:rsid w:val="007F0BBB"/>
    <w:rsid w:val="007F17E9"/>
    <w:rsid w:val="007F1E68"/>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07F4E"/>
    <w:rsid w:val="0081031F"/>
    <w:rsid w:val="008108E9"/>
    <w:rsid w:val="008115F4"/>
    <w:rsid w:val="008119AF"/>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73D"/>
    <w:rsid w:val="00826ACC"/>
    <w:rsid w:val="00826C52"/>
    <w:rsid w:val="00826DEC"/>
    <w:rsid w:val="008271F1"/>
    <w:rsid w:val="0082788D"/>
    <w:rsid w:val="00827E61"/>
    <w:rsid w:val="00830139"/>
    <w:rsid w:val="008303F1"/>
    <w:rsid w:val="00830539"/>
    <w:rsid w:val="00830604"/>
    <w:rsid w:val="00830735"/>
    <w:rsid w:val="0083081F"/>
    <w:rsid w:val="00830971"/>
    <w:rsid w:val="00830BB1"/>
    <w:rsid w:val="008310DD"/>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A21"/>
    <w:rsid w:val="00876EF6"/>
    <w:rsid w:val="00876F74"/>
    <w:rsid w:val="00880067"/>
    <w:rsid w:val="008804CD"/>
    <w:rsid w:val="008806E4"/>
    <w:rsid w:val="008809D5"/>
    <w:rsid w:val="00880C96"/>
    <w:rsid w:val="00880DC8"/>
    <w:rsid w:val="00880E4F"/>
    <w:rsid w:val="0088233F"/>
    <w:rsid w:val="00882774"/>
    <w:rsid w:val="00883820"/>
    <w:rsid w:val="0088483A"/>
    <w:rsid w:val="008852B8"/>
    <w:rsid w:val="00885960"/>
    <w:rsid w:val="00885DFA"/>
    <w:rsid w:val="00885F9B"/>
    <w:rsid w:val="0088602E"/>
    <w:rsid w:val="00886054"/>
    <w:rsid w:val="00887FA8"/>
    <w:rsid w:val="00890371"/>
    <w:rsid w:val="00890B8B"/>
    <w:rsid w:val="0089104A"/>
    <w:rsid w:val="00891B42"/>
    <w:rsid w:val="008920E7"/>
    <w:rsid w:val="008935AB"/>
    <w:rsid w:val="00894253"/>
    <w:rsid w:val="00894A50"/>
    <w:rsid w:val="00895258"/>
    <w:rsid w:val="00895E36"/>
    <w:rsid w:val="00895FF3"/>
    <w:rsid w:val="00896227"/>
    <w:rsid w:val="00896491"/>
    <w:rsid w:val="00896739"/>
    <w:rsid w:val="008968DC"/>
    <w:rsid w:val="00896918"/>
    <w:rsid w:val="00896D3C"/>
    <w:rsid w:val="0089703E"/>
    <w:rsid w:val="00897096"/>
    <w:rsid w:val="00897EE1"/>
    <w:rsid w:val="008A03D8"/>
    <w:rsid w:val="008A0A88"/>
    <w:rsid w:val="008A1816"/>
    <w:rsid w:val="008A19F5"/>
    <w:rsid w:val="008A2144"/>
    <w:rsid w:val="008A244A"/>
    <w:rsid w:val="008A2CBD"/>
    <w:rsid w:val="008A2DA5"/>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C10A3"/>
    <w:rsid w:val="008C1187"/>
    <w:rsid w:val="008C12AA"/>
    <w:rsid w:val="008C1D21"/>
    <w:rsid w:val="008C22A6"/>
    <w:rsid w:val="008C3973"/>
    <w:rsid w:val="008C3DB1"/>
    <w:rsid w:val="008C4732"/>
    <w:rsid w:val="008C4B4B"/>
    <w:rsid w:val="008C4C53"/>
    <w:rsid w:val="008C4DDE"/>
    <w:rsid w:val="008C55FE"/>
    <w:rsid w:val="008C56BD"/>
    <w:rsid w:val="008C585D"/>
    <w:rsid w:val="008C5864"/>
    <w:rsid w:val="008C678B"/>
    <w:rsid w:val="008C6B36"/>
    <w:rsid w:val="008C789E"/>
    <w:rsid w:val="008D0864"/>
    <w:rsid w:val="008D10CF"/>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0D6"/>
    <w:rsid w:val="008E2D2C"/>
    <w:rsid w:val="008E2F46"/>
    <w:rsid w:val="008E4B6F"/>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3FBE"/>
    <w:rsid w:val="008F4093"/>
    <w:rsid w:val="008F4D6B"/>
    <w:rsid w:val="008F5154"/>
    <w:rsid w:val="008F5A70"/>
    <w:rsid w:val="008F6792"/>
    <w:rsid w:val="008F7A9B"/>
    <w:rsid w:val="00901EF6"/>
    <w:rsid w:val="00902212"/>
    <w:rsid w:val="009024F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4FE"/>
    <w:rsid w:val="00912D91"/>
    <w:rsid w:val="00912EE4"/>
    <w:rsid w:val="00912F8D"/>
    <w:rsid w:val="00913F01"/>
    <w:rsid w:val="009156E7"/>
    <w:rsid w:val="0091577A"/>
    <w:rsid w:val="009168DE"/>
    <w:rsid w:val="00917FA6"/>
    <w:rsid w:val="00921225"/>
    <w:rsid w:val="0092125B"/>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A0E"/>
    <w:rsid w:val="00933EA7"/>
    <w:rsid w:val="009341B7"/>
    <w:rsid w:val="009364AC"/>
    <w:rsid w:val="0093705D"/>
    <w:rsid w:val="00937107"/>
    <w:rsid w:val="0093757C"/>
    <w:rsid w:val="00937797"/>
    <w:rsid w:val="0094098C"/>
    <w:rsid w:val="0094263C"/>
    <w:rsid w:val="00942C2C"/>
    <w:rsid w:val="009430D3"/>
    <w:rsid w:val="00943719"/>
    <w:rsid w:val="00944D53"/>
    <w:rsid w:val="009457A7"/>
    <w:rsid w:val="00945877"/>
    <w:rsid w:val="00945A2B"/>
    <w:rsid w:val="00946CD9"/>
    <w:rsid w:val="00947140"/>
    <w:rsid w:val="009471B9"/>
    <w:rsid w:val="009479D2"/>
    <w:rsid w:val="00950212"/>
    <w:rsid w:val="0095050F"/>
    <w:rsid w:val="00950F71"/>
    <w:rsid w:val="00950F82"/>
    <w:rsid w:val="00952051"/>
    <w:rsid w:val="00952AC1"/>
    <w:rsid w:val="00952CCD"/>
    <w:rsid w:val="009538DA"/>
    <w:rsid w:val="0095434D"/>
    <w:rsid w:val="00955600"/>
    <w:rsid w:val="00955776"/>
    <w:rsid w:val="00955D24"/>
    <w:rsid w:val="00956425"/>
    <w:rsid w:val="009570DF"/>
    <w:rsid w:val="00957602"/>
    <w:rsid w:val="00957730"/>
    <w:rsid w:val="00957D2E"/>
    <w:rsid w:val="00957D57"/>
    <w:rsid w:val="0096056A"/>
    <w:rsid w:val="0096083B"/>
    <w:rsid w:val="00961A24"/>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448"/>
    <w:rsid w:val="00971527"/>
    <w:rsid w:val="009715AD"/>
    <w:rsid w:val="0097246A"/>
    <w:rsid w:val="00973033"/>
    <w:rsid w:val="0097380E"/>
    <w:rsid w:val="00974913"/>
    <w:rsid w:val="00974CAD"/>
    <w:rsid w:val="009755AF"/>
    <w:rsid w:val="00975937"/>
    <w:rsid w:val="009768AE"/>
    <w:rsid w:val="009771E3"/>
    <w:rsid w:val="00980459"/>
    <w:rsid w:val="00980625"/>
    <w:rsid w:val="00980DAC"/>
    <w:rsid w:val="00981AD5"/>
    <w:rsid w:val="0098321C"/>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2DD1"/>
    <w:rsid w:val="00993A7E"/>
    <w:rsid w:val="0099479F"/>
    <w:rsid w:val="00994CCB"/>
    <w:rsid w:val="00995174"/>
    <w:rsid w:val="0099522A"/>
    <w:rsid w:val="00996A11"/>
    <w:rsid w:val="00996A52"/>
    <w:rsid w:val="0099762E"/>
    <w:rsid w:val="00997ABB"/>
    <w:rsid w:val="009A09A8"/>
    <w:rsid w:val="009A0BC0"/>
    <w:rsid w:val="009A0CB6"/>
    <w:rsid w:val="009A10CD"/>
    <w:rsid w:val="009A14DC"/>
    <w:rsid w:val="009A1CE7"/>
    <w:rsid w:val="009A1EE8"/>
    <w:rsid w:val="009A2304"/>
    <w:rsid w:val="009A3385"/>
    <w:rsid w:val="009A40C0"/>
    <w:rsid w:val="009A4F03"/>
    <w:rsid w:val="009A7384"/>
    <w:rsid w:val="009A7F8F"/>
    <w:rsid w:val="009B00AF"/>
    <w:rsid w:val="009B0A4E"/>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6619"/>
    <w:rsid w:val="009B7EA6"/>
    <w:rsid w:val="009C0406"/>
    <w:rsid w:val="009C046C"/>
    <w:rsid w:val="009C0FDD"/>
    <w:rsid w:val="009C1934"/>
    <w:rsid w:val="009C1BFE"/>
    <w:rsid w:val="009C2247"/>
    <w:rsid w:val="009C256F"/>
    <w:rsid w:val="009C2E39"/>
    <w:rsid w:val="009C2E5C"/>
    <w:rsid w:val="009C3699"/>
    <w:rsid w:val="009C37E6"/>
    <w:rsid w:val="009C3EEC"/>
    <w:rsid w:val="009C42E6"/>
    <w:rsid w:val="009C512D"/>
    <w:rsid w:val="009C5147"/>
    <w:rsid w:val="009C5162"/>
    <w:rsid w:val="009C5659"/>
    <w:rsid w:val="009C664E"/>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6DB"/>
    <w:rsid w:val="009D57B5"/>
    <w:rsid w:val="009D7356"/>
    <w:rsid w:val="009D7B43"/>
    <w:rsid w:val="009D7C18"/>
    <w:rsid w:val="009E046B"/>
    <w:rsid w:val="009E072E"/>
    <w:rsid w:val="009E0F48"/>
    <w:rsid w:val="009E13FA"/>
    <w:rsid w:val="009E23E5"/>
    <w:rsid w:val="009E2D98"/>
    <w:rsid w:val="009E2E41"/>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0E7A"/>
    <w:rsid w:val="009F18DA"/>
    <w:rsid w:val="009F1BC3"/>
    <w:rsid w:val="009F25D0"/>
    <w:rsid w:val="009F4E24"/>
    <w:rsid w:val="009F4F9D"/>
    <w:rsid w:val="009F5311"/>
    <w:rsid w:val="009F5925"/>
    <w:rsid w:val="009F615D"/>
    <w:rsid w:val="009F6496"/>
    <w:rsid w:val="009F68A4"/>
    <w:rsid w:val="009F737C"/>
    <w:rsid w:val="00A00185"/>
    <w:rsid w:val="00A008A7"/>
    <w:rsid w:val="00A009EB"/>
    <w:rsid w:val="00A00AC2"/>
    <w:rsid w:val="00A00DBC"/>
    <w:rsid w:val="00A0177A"/>
    <w:rsid w:val="00A020D9"/>
    <w:rsid w:val="00A0272A"/>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6AD"/>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0D8"/>
    <w:rsid w:val="00A423E9"/>
    <w:rsid w:val="00A42577"/>
    <w:rsid w:val="00A42E04"/>
    <w:rsid w:val="00A42F08"/>
    <w:rsid w:val="00A430F0"/>
    <w:rsid w:val="00A43378"/>
    <w:rsid w:val="00A4375B"/>
    <w:rsid w:val="00A43C36"/>
    <w:rsid w:val="00A44253"/>
    <w:rsid w:val="00A447D8"/>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2EC"/>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7EE"/>
    <w:rsid w:val="00A60132"/>
    <w:rsid w:val="00A60382"/>
    <w:rsid w:val="00A60DE6"/>
    <w:rsid w:val="00A60F29"/>
    <w:rsid w:val="00A61A46"/>
    <w:rsid w:val="00A623A8"/>
    <w:rsid w:val="00A623C4"/>
    <w:rsid w:val="00A62893"/>
    <w:rsid w:val="00A62D00"/>
    <w:rsid w:val="00A62D53"/>
    <w:rsid w:val="00A62E16"/>
    <w:rsid w:val="00A62F68"/>
    <w:rsid w:val="00A62FBC"/>
    <w:rsid w:val="00A63EE9"/>
    <w:rsid w:val="00A64C07"/>
    <w:rsid w:val="00A64E58"/>
    <w:rsid w:val="00A64E9F"/>
    <w:rsid w:val="00A672A2"/>
    <w:rsid w:val="00A672F0"/>
    <w:rsid w:val="00A7135F"/>
    <w:rsid w:val="00A71652"/>
    <w:rsid w:val="00A7168C"/>
    <w:rsid w:val="00A71CA3"/>
    <w:rsid w:val="00A71FC8"/>
    <w:rsid w:val="00A7238B"/>
    <w:rsid w:val="00A73340"/>
    <w:rsid w:val="00A74196"/>
    <w:rsid w:val="00A74252"/>
    <w:rsid w:val="00A742CB"/>
    <w:rsid w:val="00A74337"/>
    <w:rsid w:val="00A74735"/>
    <w:rsid w:val="00A74974"/>
    <w:rsid w:val="00A75030"/>
    <w:rsid w:val="00A7506F"/>
    <w:rsid w:val="00A758F4"/>
    <w:rsid w:val="00A76EAC"/>
    <w:rsid w:val="00A77EBB"/>
    <w:rsid w:val="00A80A9D"/>
    <w:rsid w:val="00A81967"/>
    <w:rsid w:val="00A81C86"/>
    <w:rsid w:val="00A82896"/>
    <w:rsid w:val="00A83B82"/>
    <w:rsid w:val="00A8447F"/>
    <w:rsid w:val="00A8455C"/>
    <w:rsid w:val="00A84F17"/>
    <w:rsid w:val="00A852A7"/>
    <w:rsid w:val="00A85712"/>
    <w:rsid w:val="00A85D24"/>
    <w:rsid w:val="00A85D54"/>
    <w:rsid w:val="00A85F72"/>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3B50"/>
    <w:rsid w:val="00A94508"/>
    <w:rsid w:val="00A9451E"/>
    <w:rsid w:val="00A94BF5"/>
    <w:rsid w:val="00A954CB"/>
    <w:rsid w:val="00A95D33"/>
    <w:rsid w:val="00A95FF1"/>
    <w:rsid w:val="00A963C3"/>
    <w:rsid w:val="00A9648E"/>
    <w:rsid w:val="00A967D7"/>
    <w:rsid w:val="00A9680C"/>
    <w:rsid w:val="00A9764B"/>
    <w:rsid w:val="00AA08E9"/>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5C7B"/>
    <w:rsid w:val="00AA6419"/>
    <w:rsid w:val="00AA6612"/>
    <w:rsid w:val="00AA75C6"/>
    <w:rsid w:val="00AA7890"/>
    <w:rsid w:val="00AA7C19"/>
    <w:rsid w:val="00AB1A48"/>
    <w:rsid w:val="00AB24A5"/>
    <w:rsid w:val="00AB31CA"/>
    <w:rsid w:val="00AB350B"/>
    <w:rsid w:val="00AB4375"/>
    <w:rsid w:val="00AB44B9"/>
    <w:rsid w:val="00AB4C70"/>
    <w:rsid w:val="00AB508F"/>
    <w:rsid w:val="00AB52BB"/>
    <w:rsid w:val="00AB589A"/>
    <w:rsid w:val="00AB6482"/>
    <w:rsid w:val="00AB72DD"/>
    <w:rsid w:val="00AB7842"/>
    <w:rsid w:val="00AB7962"/>
    <w:rsid w:val="00AB7A62"/>
    <w:rsid w:val="00AB7AD4"/>
    <w:rsid w:val="00AB7B3B"/>
    <w:rsid w:val="00AB7EC3"/>
    <w:rsid w:val="00AC2096"/>
    <w:rsid w:val="00AC3991"/>
    <w:rsid w:val="00AC49CD"/>
    <w:rsid w:val="00AC4A04"/>
    <w:rsid w:val="00AC5600"/>
    <w:rsid w:val="00AC5C52"/>
    <w:rsid w:val="00AC5CD8"/>
    <w:rsid w:val="00AC63F8"/>
    <w:rsid w:val="00AC7546"/>
    <w:rsid w:val="00AC7DF8"/>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54F"/>
    <w:rsid w:val="00AD6E33"/>
    <w:rsid w:val="00AD7900"/>
    <w:rsid w:val="00AE0377"/>
    <w:rsid w:val="00AE0616"/>
    <w:rsid w:val="00AE0F0C"/>
    <w:rsid w:val="00AE1083"/>
    <w:rsid w:val="00AE1227"/>
    <w:rsid w:val="00AE1229"/>
    <w:rsid w:val="00AE273E"/>
    <w:rsid w:val="00AE2EC2"/>
    <w:rsid w:val="00AE2ED5"/>
    <w:rsid w:val="00AE3836"/>
    <w:rsid w:val="00AE45FC"/>
    <w:rsid w:val="00AE4865"/>
    <w:rsid w:val="00AE574C"/>
    <w:rsid w:val="00AE5B08"/>
    <w:rsid w:val="00AE6BBB"/>
    <w:rsid w:val="00AE75B5"/>
    <w:rsid w:val="00AE77EA"/>
    <w:rsid w:val="00AE7FB5"/>
    <w:rsid w:val="00AF03A3"/>
    <w:rsid w:val="00AF1150"/>
    <w:rsid w:val="00AF1273"/>
    <w:rsid w:val="00AF15CC"/>
    <w:rsid w:val="00AF1A48"/>
    <w:rsid w:val="00AF1D8A"/>
    <w:rsid w:val="00AF254A"/>
    <w:rsid w:val="00AF2AAF"/>
    <w:rsid w:val="00AF2D6E"/>
    <w:rsid w:val="00AF2FBA"/>
    <w:rsid w:val="00AF304D"/>
    <w:rsid w:val="00AF3139"/>
    <w:rsid w:val="00AF3720"/>
    <w:rsid w:val="00AF3EAF"/>
    <w:rsid w:val="00AF3FB6"/>
    <w:rsid w:val="00AF69E8"/>
    <w:rsid w:val="00AF6CC0"/>
    <w:rsid w:val="00AF6FA9"/>
    <w:rsid w:val="00AF73FC"/>
    <w:rsid w:val="00B00884"/>
    <w:rsid w:val="00B00D64"/>
    <w:rsid w:val="00B02280"/>
    <w:rsid w:val="00B0307A"/>
    <w:rsid w:val="00B041BF"/>
    <w:rsid w:val="00B0487E"/>
    <w:rsid w:val="00B068F8"/>
    <w:rsid w:val="00B073CB"/>
    <w:rsid w:val="00B0774E"/>
    <w:rsid w:val="00B106AA"/>
    <w:rsid w:val="00B10FCB"/>
    <w:rsid w:val="00B11FE4"/>
    <w:rsid w:val="00B12273"/>
    <w:rsid w:val="00B12A56"/>
    <w:rsid w:val="00B12BA7"/>
    <w:rsid w:val="00B131B8"/>
    <w:rsid w:val="00B14182"/>
    <w:rsid w:val="00B146BB"/>
    <w:rsid w:val="00B14C6C"/>
    <w:rsid w:val="00B1526F"/>
    <w:rsid w:val="00B1529A"/>
    <w:rsid w:val="00B15863"/>
    <w:rsid w:val="00B15C0B"/>
    <w:rsid w:val="00B15D2E"/>
    <w:rsid w:val="00B16999"/>
    <w:rsid w:val="00B17221"/>
    <w:rsid w:val="00B17F57"/>
    <w:rsid w:val="00B20128"/>
    <w:rsid w:val="00B20376"/>
    <w:rsid w:val="00B20A16"/>
    <w:rsid w:val="00B21156"/>
    <w:rsid w:val="00B21715"/>
    <w:rsid w:val="00B2178A"/>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2721"/>
    <w:rsid w:val="00B42DD2"/>
    <w:rsid w:val="00B42FE9"/>
    <w:rsid w:val="00B43911"/>
    <w:rsid w:val="00B43B08"/>
    <w:rsid w:val="00B43FB2"/>
    <w:rsid w:val="00B44DDF"/>
    <w:rsid w:val="00B45243"/>
    <w:rsid w:val="00B45AFB"/>
    <w:rsid w:val="00B4739F"/>
    <w:rsid w:val="00B47797"/>
    <w:rsid w:val="00B47819"/>
    <w:rsid w:val="00B50847"/>
    <w:rsid w:val="00B50FBA"/>
    <w:rsid w:val="00B514F8"/>
    <w:rsid w:val="00B521EC"/>
    <w:rsid w:val="00B5268A"/>
    <w:rsid w:val="00B52F73"/>
    <w:rsid w:val="00B532C4"/>
    <w:rsid w:val="00B5342A"/>
    <w:rsid w:val="00B53A0D"/>
    <w:rsid w:val="00B57A45"/>
    <w:rsid w:val="00B57FCF"/>
    <w:rsid w:val="00B60057"/>
    <w:rsid w:val="00B600AC"/>
    <w:rsid w:val="00B60A77"/>
    <w:rsid w:val="00B6175F"/>
    <w:rsid w:val="00B6183B"/>
    <w:rsid w:val="00B61E48"/>
    <w:rsid w:val="00B62E85"/>
    <w:rsid w:val="00B63DEC"/>
    <w:rsid w:val="00B64047"/>
    <w:rsid w:val="00B659B5"/>
    <w:rsid w:val="00B70201"/>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5C74"/>
    <w:rsid w:val="00B763F6"/>
    <w:rsid w:val="00B76D98"/>
    <w:rsid w:val="00B77EE3"/>
    <w:rsid w:val="00B80F98"/>
    <w:rsid w:val="00B8123E"/>
    <w:rsid w:val="00B81AB9"/>
    <w:rsid w:val="00B82B91"/>
    <w:rsid w:val="00B82BA7"/>
    <w:rsid w:val="00B82D83"/>
    <w:rsid w:val="00B82E64"/>
    <w:rsid w:val="00B83154"/>
    <w:rsid w:val="00B83429"/>
    <w:rsid w:val="00B83769"/>
    <w:rsid w:val="00B83C3E"/>
    <w:rsid w:val="00B83C5D"/>
    <w:rsid w:val="00B849F2"/>
    <w:rsid w:val="00B84BDD"/>
    <w:rsid w:val="00B8575E"/>
    <w:rsid w:val="00B865E8"/>
    <w:rsid w:val="00B866A0"/>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23C0"/>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F6D"/>
    <w:rsid w:val="00BB2F16"/>
    <w:rsid w:val="00BB3566"/>
    <w:rsid w:val="00BB35F0"/>
    <w:rsid w:val="00BB4300"/>
    <w:rsid w:val="00BB440C"/>
    <w:rsid w:val="00BB4D3C"/>
    <w:rsid w:val="00BB5CAC"/>
    <w:rsid w:val="00BB64B2"/>
    <w:rsid w:val="00BB6D7E"/>
    <w:rsid w:val="00BB75E2"/>
    <w:rsid w:val="00BB7BDE"/>
    <w:rsid w:val="00BB7F02"/>
    <w:rsid w:val="00BC00F9"/>
    <w:rsid w:val="00BC03B9"/>
    <w:rsid w:val="00BC091F"/>
    <w:rsid w:val="00BC097A"/>
    <w:rsid w:val="00BC0C4E"/>
    <w:rsid w:val="00BC159D"/>
    <w:rsid w:val="00BC2429"/>
    <w:rsid w:val="00BC2F5D"/>
    <w:rsid w:val="00BC33DB"/>
    <w:rsid w:val="00BC3AEF"/>
    <w:rsid w:val="00BC4566"/>
    <w:rsid w:val="00BC5038"/>
    <w:rsid w:val="00BC6948"/>
    <w:rsid w:val="00BC7242"/>
    <w:rsid w:val="00BC74E6"/>
    <w:rsid w:val="00BC76F5"/>
    <w:rsid w:val="00BC77DA"/>
    <w:rsid w:val="00BC7F00"/>
    <w:rsid w:val="00BD00F4"/>
    <w:rsid w:val="00BD016F"/>
    <w:rsid w:val="00BD0C9C"/>
    <w:rsid w:val="00BD1197"/>
    <w:rsid w:val="00BD1E6F"/>
    <w:rsid w:val="00BD226A"/>
    <w:rsid w:val="00BD2C3C"/>
    <w:rsid w:val="00BD344F"/>
    <w:rsid w:val="00BD37AB"/>
    <w:rsid w:val="00BD3C7F"/>
    <w:rsid w:val="00BD3D9C"/>
    <w:rsid w:val="00BD4491"/>
    <w:rsid w:val="00BD45A6"/>
    <w:rsid w:val="00BD49DC"/>
    <w:rsid w:val="00BD4AEB"/>
    <w:rsid w:val="00BD5355"/>
    <w:rsid w:val="00BD5977"/>
    <w:rsid w:val="00BD5AD7"/>
    <w:rsid w:val="00BD5E5E"/>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33D3"/>
    <w:rsid w:val="00BF3B19"/>
    <w:rsid w:val="00BF3D2B"/>
    <w:rsid w:val="00BF4511"/>
    <w:rsid w:val="00BF509F"/>
    <w:rsid w:val="00BF510F"/>
    <w:rsid w:val="00BF556F"/>
    <w:rsid w:val="00BF648F"/>
    <w:rsid w:val="00BF6968"/>
    <w:rsid w:val="00BF7956"/>
    <w:rsid w:val="00C0041C"/>
    <w:rsid w:val="00C0056C"/>
    <w:rsid w:val="00C01802"/>
    <w:rsid w:val="00C02A66"/>
    <w:rsid w:val="00C030D9"/>
    <w:rsid w:val="00C031BC"/>
    <w:rsid w:val="00C0327F"/>
    <w:rsid w:val="00C03518"/>
    <w:rsid w:val="00C05A38"/>
    <w:rsid w:val="00C05D08"/>
    <w:rsid w:val="00C07CAF"/>
    <w:rsid w:val="00C07CBF"/>
    <w:rsid w:val="00C10078"/>
    <w:rsid w:val="00C1249F"/>
    <w:rsid w:val="00C124ED"/>
    <w:rsid w:val="00C125C3"/>
    <w:rsid w:val="00C12C77"/>
    <w:rsid w:val="00C13140"/>
    <w:rsid w:val="00C13336"/>
    <w:rsid w:val="00C1339D"/>
    <w:rsid w:val="00C13C81"/>
    <w:rsid w:val="00C14893"/>
    <w:rsid w:val="00C14A6F"/>
    <w:rsid w:val="00C157BC"/>
    <w:rsid w:val="00C15B58"/>
    <w:rsid w:val="00C15B76"/>
    <w:rsid w:val="00C15C57"/>
    <w:rsid w:val="00C15CAC"/>
    <w:rsid w:val="00C15D4C"/>
    <w:rsid w:val="00C1609D"/>
    <w:rsid w:val="00C177A7"/>
    <w:rsid w:val="00C2047C"/>
    <w:rsid w:val="00C21B81"/>
    <w:rsid w:val="00C21FA8"/>
    <w:rsid w:val="00C222BD"/>
    <w:rsid w:val="00C22EF0"/>
    <w:rsid w:val="00C239FF"/>
    <w:rsid w:val="00C23A86"/>
    <w:rsid w:val="00C23DE0"/>
    <w:rsid w:val="00C24F82"/>
    <w:rsid w:val="00C25043"/>
    <w:rsid w:val="00C25736"/>
    <w:rsid w:val="00C25BCD"/>
    <w:rsid w:val="00C2635E"/>
    <w:rsid w:val="00C27E8B"/>
    <w:rsid w:val="00C27F3B"/>
    <w:rsid w:val="00C30132"/>
    <w:rsid w:val="00C30887"/>
    <w:rsid w:val="00C33619"/>
    <w:rsid w:val="00C33AAC"/>
    <w:rsid w:val="00C33CB5"/>
    <w:rsid w:val="00C33FBB"/>
    <w:rsid w:val="00C34106"/>
    <w:rsid w:val="00C34E41"/>
    <w:rsid w:val="00C353E0"/>
    <w:rsid w:val="00C3546E"/>
    <w:rsid w:val="00C35CFA"/>
    <w:rsid w:val="00C35E15"/>
    <w:rsid w:val="00C37113"/>
    <w:rsid w:val="00C409AF"/>
    <w:rsid w:val="00C40A22"/>
    <w:rsid w:val="00C4156D"/>
    <w:rsid w:val="00C41ADF"/>
    <w:rsid w:val="00C41E03"/>
    <w:rsid w:val="00C41E81"/>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63EA"/>
    <w:rsid w:val="00C5755B"/>
    <w:rsid w:val="00C57A07"/>
    <w:rsid w:val="00C6064D"/>
    <w:rsid w:val="00C6098C"/>
    <w:rsid w:val="00C61408"/>
    <w:rsid w:val="00C61659"/>
    <w:rsid w:val="00C6256B"/>
    <w:rsid w:val="00C62959"/>
    <w:rsid w:val="00C62D3F"/>
    <w:rsid w:val="00C631F0"/>
    <w:rsid w:val="00C638F0"/>
    <w:rsid w:val="00C655B9"/>
    <w:rsid w:val="00C65A8D"/>
    <w:rsid w:val="00C65FEA"/>
    <w:rsid w:val="00C664F1"/>
    <w:rsid w:val="00C67917"/>
    <w:rsid w:val="00C67B6F"/>
    <w:rsid w:val="00C708BB"/>
    <w:rsid w:val="00C70DE2"/>
    <w:rsid w:val="00C70E1E"/>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8C4"/>
    <w:rsid w:val="00C92353"/>
    <w:rsid w:val="00C928BD"/>
    <w:rsid w:val="00C9366E"/>
    <w:rsid w:val="00C936FD"/>
    <w:rsid w:val="00C94242"/>
    <w:rsid w:val="00C94A5E"/>
    <w:rsid w:val="00C955B7"/>
    <w:rsid w:val="00C95A65"/>
    <w:rsid w:val="00C95DF8"/>
    <w:rsid w:val="00C96036"/>
    <w:rsid w:val="00C96ED4"/>
    <w:rsid w:val="00C97473"/>
    <w:rsid w:val="00CA003A"/>
    <w:rsid w:val="00CA11AF"/>
    <w:rsid w:val="00CA2170"/>
    <w:rsid w:val="00CA2C52"/>
    <w:rsid w:val="00CA4855"/>
    <w:rsid w:val="00CA526D"/>
    <w:rsid w:val="00CA5914"/>
    <w:rsid w:val="00CA5D8F"/>
    <w:rsid w:val="00CA713F"/>
    <w:rsid w:val="00CA728E"/>
    <w:rsid w:val="00CA748C"/>
    <w:rsid w:val="00CA7904"/>
    <w:rsid w:val="00CA7B55"/>
    <w:rsid w:val="00CB06B5"/>
    <w:rsid w:val="00CB0C4A"/>
    <w:rsid w:val="00CB0F6B"/>
    <w:rsid w:val="00CB16CC"/>
    <w:rsid w:val="00CB199B"/>
    <w:rsid w:val="00CB269F"/>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1BA"/>
    <w:rsid w:val="00CC21F4"/>
    <w:rsid w:val="00CC2671"/>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B4E"/>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43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3F38"/>
    <w:rsid w:val="00CF4D2C"/>
    <w:rsid w:val="00CF651B"/>
    <w:rsid w:val="00CF6B2C"/>
    <w:rsid w:val="00CF7BE2"/>
    <w:rsid w:val="00CF7FA4"/>
    <w:rsid w:val="00D00415"/>
    <w:rsid w:val="00D00AB8"/>
    <w:rsid w:val="00D00E41"/>
    <w:rsid w:val="00D0197A"/>
    <w:rsid w:val="00D01B9E"/>
    <w:rsid w:val="00D01DBE"/>
    <w:rsid w:val="00D028B3"/>
    <w:rsid w:val="00D031E1"/>
    <w:rsid w:val="00D04B3F"/>
    <w:rsid w:val="00D05D8C"/>
    <w:rsid w:val="00D06006"/>
    <w:rsid w:val="00D07924"/>
    <w:rsid w:val="00D079CB"/>
    <w:rsid w:val="00D07ABD"/>
    <w:rsid w:val="00D10A4D"/>
    <w:rsid w:val="00D10A90"/>
    <w:rsid w:val="00D12049"/>
    <w:rsid w:val="00D12DD3"/>
    <w:rsid w:val="00D12EA6"/>
    <w:rsid w:val="00D13F25"/>
    <w:rsid w:val="00D145C5"/>
    <w:rsid w:val="00D15969"/>
    <w:rsid w:val="00D16714"/>
    <w:rsid w:val="00D16748"/>
    <w:rsid w:val="00D16AC4"/>
    <w:rsid w:val="00D16F9E"/>
    <w:rsid w:val="00D16FA6"/>
    <w:rsid w:val="00D174D2"/>
    <w:rsid w:val="00D205E7"/>
    <w:rsid w:val="00D2062E"/>
    <w:rsid w:val="00D206A5"/>
    <w:rsid w:val="00D21171"/>
    <w:rsid w:val="00D214F1"/>
    <w:rsid w:val="00D21BEC"/>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2C22"/>
    <w:rsid w:val="00D333FE"/>
    <w:rsid w:val="00D34215"/>
    <w:rsid w:val="00D34302"/>
    <w:rsid w:val="00D3588A"/>
    <w:rsid w:val="00D35BF9"/>
    <w:rsid w:val="00D35D79"/>
    <w:rsid w:val="00D37E8A"/>
    <w:rsid w:val="00D40575"/>
    <w:rsid w:val="00D41FA8"/>
    <w:rsid w:val="00D424C9"/>
    <w:rsid w:val="00D427F6"/>
    <w:rsid w:val="00D438E7"/>
    <w:rsid w:val="00D43CDE"/>
    <w:rsid w:val="00D441BD"/>
    <w:rsid w:val="00D44DDC"/>
    <w:rsid w:val="00D45A59"/>
    <w:rsid w:val="00D45EC9"/>
    <w:rsid w:val="00D46731"/>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57F28"/>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4C07"/>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77DEC"/>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0D52"/>
    <w:rsid w:val="00D91468"/>
    <w:rsid w:val="00D91FD6"/>
    <w:rsid w:val="00D927B0"/>
    <w:rsid w:val="00D927FD"/>
    <w:rsid w:val="00D93843"/>
    <w:rsid w:val="00D93B7D"/>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1C13"/>
    <w:rsid w:val="00DB266C"/>
    <w:rsid w:val="00DB2C58"/>
    <w:rsid w:val="00DB38AC"/>
    <w:rsid w:val="00DB42D1"/>
    <w:rsid w:val="00DB4499"/>
    <w:rsid w:val="00DB4796"/>
    <w:rsid w:val="00DB4A0B"/>
    <w:rsid w:val="00DB4B9F"/>
    <w:rsid w:val="00DB4FAB"/>
    <w:rsid w:val="00DB5CFB"/>
    <w:rsid w:val="00DB603E"/>
    <w:rsid w:val="00DB63D7"/>
    <w:rsid w:val="00DB6757"/>
    <w:rsid w:val="00DB6C8D"/>
    <w:rsid w:val="00DB6FAC"/>
    <w:rsid w:val="00DB7494"/>
    <w:rsid w:val="00DB7755"/>
    <w:rsid w:val="00DC015A"/>
    <w:rsid w:val="00DC0AE6"/>
    <w:rsid w:val="00DC0F3F"/>
    <w:rsid w:val="00DC13E9"/>
    <w:rsid w:val="00DC152D"/>
    <w:rsid w:val="00DC1B93"/>
    <w:rsid w:val="00DC1D65"/>
    <w:rsid w:val="00DC21EF"/>
    <w:rsid w:val="00DC265A"/>
    <w:rsid w:val="00DC326D"/>
    <w:rsid w:val="00DC3325"/>
    <w:rsid w:val="00DC35A2"/>
    <w:rsid w:val="00DC370C"/>
    <w:rsid w:val="00DC3EAC"/>
    <w:rsid w:val="00DC41BC"/>
    <w:rsid w:val="00DC42F9"/>
    <w:rsid w:val="00DC5148"/>
    <w:rsid w:val="00DC52ED"/>
    <w:rsid w:val="00DC6500"/>
    <w:rsid w:val="00DC6855"/>
    <w:rsid w:val="00DC6E29"/>
    <w:rsid w:val="00DC716E"/>
    <w:rsid w:val="00DC75E6"/>
    <w:rsid w:val="00DD1B10"/>
    <w:rsid w:val="00DD1F22"/>
    <w:rsid w:val="00DD2CC2"/>
    <w:rsid w:val="00DD33F7"/>
    <w:rsid w:val="00DD3DF9"/>
    <w:rsid w:val="00DD4105"/>
    <w:rsid w:val="00DD4798"/>
    <w:rsid w:val="00DD502C"/>
    <w:rsid w:val="00DD58FE"/>
    <w:rsid w:val="00DD5F39"/>
    <w:rsid w:val="00DD655B"/>
    <w:rsid w:val="00DE013A"/>
    <w:rsid w:val="00DE0260"/>
    <w:rsid w:val="00DE0E01"/>
    <w:rsid w:val="00DE0E20"/>
    <w:rsid w:val="00DE1A20"/>
    <w:rsid w:val="00DE1DD0"/>
    <w:rsid w:val="00DE2285"/>
    <w:rsid w:val="00DE296E"/>
    <w:rsid w:val="00DE2D02"/>
    <w:rsid w:val="00DE33A3"/>
    <w:rsid w:val="00DE5454"/>
    <w:rsid w:val="00DE5907"/>
    <w:rsid w:val="00DE595E"/>
    <w:rsid w:val="00DE7B5A"/>
    <w:rsid w:val="00DF058A"/>
    <w:rsid w:val="00DF0F06"/>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987"/>
    <w:rsid w:val="00E13195"/>
    <w:rsid w:val="00E1344F"/>
    <w:rsid w:val="00E14053"/>
    <w:rsid w:val="00E141B4"/>
    <w:rsid w:val="00E14449"/>
    <w:rsid w:val="00E14FAC"/>
    <w:rsid w:val="00E15752"/>
    <w:rsid w:val="00E15BE2"/>
    <w:rsid w:val="00E15DD9"/>
    <w:rsid w:val="00E1610E"/>
    <w:rsid w:val="00E16F19"/>
    <w:rsid w:val="00E171E2"/>
    <w:rsid w:val="00E17627"/>
    <w:rsid w:val="00E178E2"/>
    <w:rsid w:val="00E178FC"/>
    <w:rsid w:val="00E204FF"/>
    <w:rsid w:val="00E20AD4"/>
    <w:rsid w:val="00E21077"/>
    <w:rsid w:val="00E214E9"/>
    <w:rsid w:val="00E215A1"/>
    <w:rsid w:val="00E2190F"/>
    <w:rsid w:val="00E21912"/>
    <w:rsid w:val="00E224B3"/>
    <w:rsid w:val="00E22C9F"/>
    <w:rsid w:val="00E25098"/>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37CD1"/>
    <w:rsid w:val="00E4050B"/>
    <w:rsid w:val="00E418BE"/>
    <w:rsid w:val="00E4233B"/>
    <w:rsid w:val="00E42B9B"/>
    <w:rsid w:val="00E432C5"/>
    <w:rsid w:val="00E441A5"/>
    <w:rsid w:val="00E44659"/>
    <w:rsid w:val="00E44F2B"/>
    <w:rsid w:val="00E45AE0"/>
    <w:rsid w:val="00E4677A"/>
    <w:rsid w:val="00E46BD1"/>
    <w:rsid w:val="00E4796D"/>
    <w:rsid w:val="00E47CCB"/>
    <w:rsid w:val="00E5006C"/>
    <w:rsid w:val="00E50359"/>
    <w:rsid w:val="00E50450"/>
    <w:rsid w:val="00E50622"/>
    <w:rsid w:val="00E50869"/>
    <w:rsid w:val="00E513E8"/>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13E"/>
    <w:rsid w:val="00E60E55"/>
    <w:rsid w:val="00E61DED"/>
    <w:rsid w:val="00E62127"/>
    <w:rsid w:val="00E62C29"/>
    <w:rsid w:val="00E64DAD"/>
    <w:rsid w:val="00E6610F"/>
    <w:rsid w:val="00E66266"/>
    <w:rsid w:val="00E662D6"/>
    <w:rsid w:val="00E66324"/>
    <w:rsid w:val="00E66397"/>
    <w:rsid w:val="00E6642C"/>
    <w:rsid w:val="00E66CBE"/>
    <w:rsid w:val="00E66F41"/>
    <w:rsid w:val="00E673BD"/>
    <w:rsid w:val="00E675F9"/>
    <w:rsid w:val="00E679C1"/>
    <w:rsid w:val="00E67B7F"/>
    <w:rsid w:val="00E67FB9"/>
    <w:rsid w:val="00E70A04"/>
    <w:rsid w:val="00E70FFF"/>
    <w:rsid w:val="00E716E1"/>
    <w:rsid w:val="00E72043"/>
    <w:rsid w:val="00E72B95"/>
    <w:rsid w:val="00E738CB"/>
    <w:rsid w:val="00E73A1F"/>
    <w:rsid w:val="00E73E10"/>
    <w:rsid w:val="00E74661"/>
    <w:rsid w:val="00E7481A"/>
    <w:rsid w:val="00E74B87"/>
    <w:rsid w:val="00E7548A"/>
    <w:rsid w:val="00E7621E"/>
    <w:rsid w:val="00E76523"/>
    <w:rsid w:val="00E76A1D"/>
    <w:rsid w:val="00E76CBD"/>
    <w:rsid w:val="00E77196"/>
    <w:rsid w:val="00E77720"/>
    <w:rsid w:val="00E77C88"/>
    <w:rsid w:val="00E77EE0"/>
    <w:rsid w:val="00E8032F"/>
    <w:rsid w:val="00E80A44"/>
    <w:rsid w:val="00E80D6A"/>
    <w:rsid w:val="00E80F5E"/>
    <w:rsid w:val="00E81920"/>
    <w:rsid w:val="00E820E1"/>
    <w:rsid w:val="00E82B5E"/>
    <w:rsid w:val="00E82F46"/>
    <w:rsid w:val="00E83EB0"/>
    <w:rsid w:val="00E84EA5"/>
    <w:rsid w:val="00E85466"/>
    <w:rsid w:val="00E854C0"/>
    <w:rsid w:val="00E86275"/>
    <w:rsid w:val="00E868FF"/>
    <w:rsid w:val="00E86F5D"/>
    <w:rsid w:val="00E87302"/>
    <w:rsid w:val="00E87A87"/>
    <w:rsid w:val="00E87C8A"/>
    <w:rsid w:val="00E87CFD"/>
    <w:rsid w:val="00E87DB5"/>
    <w:rsid w:val="00E87DDB"/>
    <w:rsid w:val="00E87F02"/>
    <w:rsid w:val="00E9074A"/>
    <w:rsid w:val="00E910B1"/>
    <w:rsid w:val="00E9136F"/>
    <w:rsid w:val="00E91595"/>
    <w:rsid w:val="00E9168A"/>
    <w:rsid w:val="00E920E9"/>
    <w:rsid w:val="00E93CF8"/>
    <w:rsid w:val="00E9436D"/>
    <w:rsid w:val="00E94851"/>
    <w:rsid w:val="00E94A62"/>
    <w:rsid w:val="00E950CC"/>
    <w:rsid w:val="00E9527A"/>
    <w:rsid w:val="00E95933"/>
    <w:rsid w:val="00E95E79"/>
    <w:rsid w:val="00E9647C"/>
    <w:rsid w:val="00E968B0"/>
    <w:rsid w:val="00E96978"/>
    <w:rsid w:val="00E96983"/>
    <w:rsid w:val="00E96AEE"/>
    <w:rsid w:val="00E9714D"/>
    <w:rsid w:val="00E9777C"/>
    <w:rsid w:val="00E97ADE"/>
    <w:rsid w:val="00E97D50"/>
    <w:rsid w:val="00EA0DC8"/>
    <w:rsid w:val="00EA12D1"/>
    <w:rsid w:val="00EA1903"/>
    <w:rsid w:val="00EA239D"/>
    <w:rsid w:val="00EA241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A79E7"/>
    <w:rsid w:val="00EB0D8F"/>
    <w:rsid w:val="00EB2283"/>
    <w:rsid w:val="00EB23E7"/>
    <w:rsid w:val="00EB259E"/>
    <w:rsid w:val="00EB25D9"/>
    <w:rsid w:val="00EB33BA"/>
    <w:rsid w:val="00EB382A"/>
    <w:rsid w:val="00EB3DC6"/>
    <w:rsid w:val="00EB407A"/>
    <w:rsid w:val="00EB4555"/>
    <w:rsid w:val="00EB4B50"/>
    <w:rsid w:val="00EB4BC0"/>
    <w:rsid w:val="00EB4D28"/>
    <w:rsid w:val="00EB4F52"/>
    <w:rsid w:val="00EB5E1E"/>
    <w:rsid w:val="00EB6019"/>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080"/>
    <w:rsid w:val="00EE2874"/>
    <w:rsid w:val="00EE2914"/>
    <w:rsid w:val="00EE364A"/>
    <w:rsid w:val="00EE3E5B"/>
    <w:rsid w:val="00EE45DC"/>
    <w:rsid w:val="00EE567A"/>
    <w:rsid w:val="00EE588F"/>
    <w:rsid w:val="00EE5D62"/>
    <w:rsid w:val="00EE68DE"/>
    <w:rsid w:val="00EE6A2A"/>
    <w:rsid w:val="00EE7905"/>
    <w:rsid w:val="00EE7C11"/>
    <w:rsid w:val="00EF045F"/>
    <w:rsid w:val="00EF054A"/>
    <w:rsid w:val="00EF082F"/>
    <w:rsid w:val="00EF08FC"/>
    <w:rsid w:val="00EF10A1"/>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07D80"/>
    <w:rsid w:val="00F10DD6"/>
    <w:rsid w:val="00F1186A"/>
    <w:rsid w:val="00F11F0C"/>
    <w:rsid w:val="00F11FA3"/>
    <w:rsid w:val="00F127BE"/>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524"/>
    <w:rsid w:val="00F21F72"/>
    <w:rsid w:val="00F2209F"/>
    <w:rsid w:val="00F22545"/>
    <w:rsid w:val="00F225F4"/>
    <w:rsid w:val="00F23E4C"/>
    <w:rsid w:val="00F24149"/>
    <w:rsid w:val="00F24C14"/>
    <w:rsid w:val="00F24D25"/>
    <w:rsid w:val="00F24EB1"/>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39D"/>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DC3"/>
    <w:rsid w:val="00F3739D"/>
    <w:rsid w:val="00F401E5"/>
    <w:rsid w:val="00F40998"/>
    <w:rsid w:val="00F41D1A"/>
    <w:rsid w:val="00F42DCB"/>
    <w:rsid w:val="00F42DF1"/>
    <w:rsid w:val="00F43D29"/>
    <w:rsid w:val="00F43FB9"/>
    <w:rsid w:val="00F447EC"/>
    <w:rsid w:val="00F44888"/>
    <w:rsid w:val="00F44A11"/>
    <w:rsid w:val="00F44D69"/>
    <w:rsid w:val="00F44FE3"/>
    <w:rsid w:val="00F452D2"/>
    <w:rsid w:val="00F45547"/>
    <w:rsid w:val="00F45E3E"/>
    <w:rsid w:val="00F45FE9"/>
    <w:rsid w:val="00F4608D"/>
    <w:rsid w:val="00F46A0E"/>
    <w:rsid w:val="00F47051"/>
    <w:rsid w:val="00F47C45"/>
    <w:rsid w:val="00F504DA"/>
    <w:rsid w:val="00F5086C"/>
    <w:rsid w:val="00F510AA"/>
    <w:rsid w:val="00F513E9"/>
    <w:rsid w:val="00F51D26"/>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7BA"/>
    <w:rsid w:val="00F628A2"/>
    <w:rsid w:val="00F62DC6"/>
    <w:rsid w:val="00F636A0"/>
    <w:rsid w:val="00F63A1B"/>
    <w:rsid w:val="00F64010"/>
    <w:rsid w:val="00F642A4"/>
    <w:rsid w:val="00F64A78"/>
    <w:rsid w:val="00F663DF"/>
    <w:rsid w:val="00F667EB"/>
    <w:rsid w:val="00F670E6"/>
    <w:rsid w:val="00F702AD"/>
    <w:rsid w:val="00F7051A"/>
    <w:rsid w:val="00F7132D"/>
    <w:rsid w:val="00F71A92"/>
    <w:rsid w:val="00F71E04"/>
    <w:rsid w:val="00F7264F"/>
    <w:rsid w:val="00F7390F"/>
    <w:rsid w:val="00F7406D"/>
    <w:rsid w:val="00F741F9"/>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725"/>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168"/>
    <w:rsid w:val="00FA7DC4"/>
    <w:rsid w:val="00FA7F31"/>
    <w:rsid w:val="00FA7F41"/>
    <w:rsid w:val="00FB08E7"/>
    <w:rsid w:val="00FB1401"/>
    <w:rsid w:val="00FB1598"/>
    <w:rsid w:val="00FB1B6D"/>
    <w:rsid w:val="00FB1F93"/>
    <w:rsid w:val="00FB24F4"/>
    <w:rsid w:val="00FB26E7"/>
    <w:rsid w:val="00FB48C7"/>
    <w:rsid w:val="00FB4969"/>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395"/>
    <w:rsid w:val="00FC28C5"/>
    <w:rsid w:val="00FC34B3"/>
    <w:rsid w:val="00FC3C1E"/>
    <w:rsid w:val="00FC570B"/>
    <w:rsid w:val="00FC603D"/>
    <w:rsid w:val="00FC61B8"/>
    <w:rsid w:val="00FC6D49"/>
    <w:rsid w:val="00FC6D5F"/>
    <w:rsid w:val="00FC6F12"/>
    <w:rsid w:val="00FC755B"/>
    <w:rsid w:val="00FC7612"/>
    <w:rsid w:val="00FC7A3A"/>
    <w:rsid w:val="00FC7CF7"/>
    <w:rsid w:val="00FC7E97"/>
    <w:rsid w:val="00FC7F44"/>
    <w:rsid w:val="00FD293F"/>
    <w:rsid w:val="00FD2C4F"/>
    <w:rsid w:val="00FD3681"/>
    <w:rsid w:val="00FD39D0"/>
    <w:rsid w:val="00FD43A3"/>
    <w:rsid w:val="00FD5169"/>
    <w:rsid w:val="00FD7905"/>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1D07"/>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5339D"/>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180B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Times New Roman" w:hAnsi="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180B56"/>
    <w:rPr>
      <w:rFonts w:ascii="Times New Roman" w:hAnsi="Times New Roman"/>
      <w:sz w:val="36"/>
      <w:lang w:val="en-GB"/>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character" w:customStyle="1" w:styleId="apple-converted-space">
    <w:name w:val="apple-converted-space"/>
    <w:basedOn w:val="a1"/>
    <w:rsid w:val="00F12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468963D3-58FE-42B7-BD5F-989FB152B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5</Pages>
  <Words>2078</Words>
  <Characters>11851</Characters>
  <Application>Microsoft Office Word</Application>
  <DocSecurity>0</DocSecurity>
  <Lines>98</Lines>
  <Paragraphs>27</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13902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 - RAN4 #113</cp:lastModifiedBy>
  <cp:revision>201</cp:revision>
  <cp:lastPrinted>2016-08-05T18:54:00Z</cp:lastPrinted>
  <dcterms:created xsi:type="dcterms:W3CDTF">2024-08-05T09:28:00Z</dcterms:created>
  <dcterms:modified xsi:type="dcterms:W3CDTF">2024-11-08T09:28:00Z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